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95D2EB" w14:textId="09CEEDFA" w:rsidR="00A6690B" w:rsidRPr="004A7AFF" w:rsidRDefault="00A6690B" w:rsidP="00A6690B">
      <w:pPr>
        <w:tabs>
          <w:tab w:val="left" w:pos="1985"/>
        </w:tabs>
        <w:spacing w:after="120"/>
        <w:jc w:val="both"/>
        <w:rPr>
          <w:rFonts w:cstheme="minorHAnsi"/>
          <w:b/>
        </w:rPr>
      </w:pPr>
      <w:bookmarkStart w:id="0" w:name="Title"/>
      <w:bookmarkEnd w:id="0"/>
      <w:r w:rsidRPr="004A7AFF">
        <w:rPr>
          <w:rFonts w:cstheme="minorHAnsi"/>
          <w:b/>
        </w:rPr>
        <w:t xml:space="preserve">3GPP TSG-RAN WG4 Meeting # 95-e    </w:t>
      </w:r>
      <w:r w:rsidRPr="004A7AFF">
        <w:rPr>
          <w:rFonts w:cstheme="minorHAnsi"/>
          <w:b/>
        </w:rPr>
        <w:tab/>
        <w:t xml:space="preserve">                                         R4-200655</w:t>
      </w:r>
      <w:r>
        <w:rPr>
          <w:rFonts w:cstheme="minorHAnsi"/>
          <w:b/>
        </w:rPr>
        <w:t>9</w:t>
      </w:r>
    </w:p>
    <w:p w14:paraId="2A00BF1E" w14:textId="77777777" w:rsidR="00A6690B" w:rsidRDefault="00A6690B" w:rsidP="00A6690B">
      <w:pPr>
        <w:ind w:left="1985" w:hanging="1985"/>
        <w:rPr>
          <w:rFonts w:cstheme="minorHAnsi"/>
          <w:b/>
        </w:rPr>
      </w:pPr>
      <w:r w:rsidRPr="004A7AFF">
        <w:rPr>
          <w:rFonts w:cstheme="minorHAnsi"/>
          <w:b/>
        </w:rPr>
        <w:t>Electronic Meeting, 25 May – 5 June, 2020</w:t>
      </w:r>
    </w:p>
    <w:p w14:paraId="4461E4F0" w14:textId="6EB17C76" w:rsidR="00C35D24" w:rsidRPr="004513DB" w:rsidRDefault="00C35D24" w:rsidP="00A6690B">
      <w:pPr>
        <w:ind w:left="1985" w:hanging="1985"/>
        <w:rPr>
          <w:rFonts w:cs="Arial"/>
          <w:b/>
          <w:bCs/>
          <w:sz w:val="24"/>
        </w:rPr>
      </w:pPr>
      <w:r w:rsidRPr="004513DB">
        <w:rPr>
          <w:rFonts w:cs="Arial"/>
          <w:b/>
          <w:bCs/>
          <w:sz w:val="24"/>
        </w:rPr>
        <w:t>Agenda Item:</w:t>
      </w:r>
      <w:r w:rsidRPr="004513DB">
        <w:rPr>
          <w:rFonts w:cs="Arial"/>
          <w:b/>
          <w:bCs/>
          <w:sz w:val="24"/>
        </w:rPr>
        <w:tab/>
      </w:r>
      <w:bookmarkStart w:id="1" w:name="Source"/>
      <w:bookmarkEnd w:id="1"/>
      <w:r w:rsidR="00915AA1">
        <w:rPr>
          <w:rFonts w:cs="Arial"/>
          <w:b/>
          <w:bCs/>
          <w:sz w:val="24"/>
        </w:rPr>
        <w:t>6</w:t>
      </w:r>
      <w:r w:rsidR="00697ACE">
        <w:rPr>
          <w:rFonts w:cs="Arial"/>
          <w:b/>
          <w:bCs/>
          <w:sz w:val="24"/>
        </w:rPr>
        <w:t>.</w:t>
      </w:r>
      <w:r w:rsidR="00FD292D">
        <w:rPr>
          <w:rFonts w:cs="Arial"/>
          <w:b/>
          <w:bCs/>
          <w:sz w:val="24"/>
        </w:rPr>
        <w:t>8</w:t>
      </w:r>
      <w:r w:rsidRPr="004513DB">
        <w:rPr>
          <w:rFonts w:cs="Arial"/>
          <w:b/>
          <w:bCs/>
          <w:sz w:val="24"/>
        </w:rPr>
        <w:t>.</w:t>
      </w:r>
      <w:r w:rsidR="00697ACE">
        <w:rPr>
          <w:rFonts w:cs="Arial"/>
          <w:b/>
          <w:bCs/>
          <w:sz w:val="24"/>
        </w:rPr>
        <w:t>2</w:t>
      </w:r>
      <w:r w:rsidR="00491156">
        <w:rPr>
          <w:rFonts w:cs="Arial"/>
          <w:b/>
          <w:bCs/>
          <w:sz w:val="24"/>
        </w:rPr>
        <w:t>.1.</w:t>
      </w:r>
      <w:r w:rsidR="00915AA1">
        <w:rPr>
          <w:rFonts w:cs="Arial"/>
          <w:b/>
          <w:bCs/>
          <w:sz w:val="24"/>
        </w:rPr>
        <w:t>5</w:t>
      </w:r>
    </w:p>
    <w:p w14:paraId="7A98A579" w14:textId="77777777" w:rsidR="0034111C" w:rsidRPr="000C45FD" w:rsidRDefault="0034111C" w:rsidP="00A37145">
      <w:pPr>
        <w:ind w:left="1985" w:hanging="1985"/>
        <w:rPr>
          <w:rFonts w:cs="Arial"/>
          <w:b/>
          <w:bCs/>
          <w:sz w:val="24"/>
        </w:rPr>
      </w:pPr>
      <w:r w:rsidRPr="000C45FD">
        <w:rPr>
          <w:rFonts w:cs="Arial"/>
          <w:b/>
          <w:bCs/>
          <w:sz w:val="24"/>
        </w:rPr>
        <w:t>Source:</w:t>
      </w:r>
      <w:r w:rsidRPr="000C45FD">
        <w:rPr>
          <w:rFonts w:cs="Arial"/>
          <w:b/>
          <w:bCs/>
          <w:sz w:val="24"/>
        </w:rPr>
        <w:tab/>
      </w:r>
      <w:r w:rsidR="000B0DFE" w:rsidRPr="000C45FD">
        <w:rPr>
          <w:rFonts w:cs="Arial"/>
          <w:b/>
          <w:bCs/>
          <w:sz w:val="24"/>
        </w:rPr>
        <w:t>Intel Corporation</w:t>
      </w:r>
    </w:p>
    <w:p w14:paraId="4D110E70" w14:textId="16231FC6" w:rsidR="007A4FCF" w:rsidRDefault="0034111C" w:rsidP="007A4FCF">
      <w:pPr>
        <w:ind w:left="1985" w:hanging="1985"/>
        <w:rPr>
          <w:rFonts w:cs="Arial"/>
          <w:b/>
          <w:bCs/>
          <w:sz w:val="24"/>
        </w:rPr>
      </w:pPr>
      <w:r w:rsidRPr="000C45FD">
        <w:rPr>
          <w:rFonts w:cs="Arial"/>
          <w:b/>
          <w:bCs/>
          <w:sz w:val="24"/>
        </w:rPr>
        <w:t>Title:</w:t>
      </w:r>
      <w:r w:rsidRPr="000C45FD">
        <w:rPr>
          <w:rFonts w:cs="Arial"/>
          <w:b/>
          <w:bCs/>
          <w:sz w:val="24"/>
        </w:rPr>
        <w:tab/>
      </w:r>
      <w:r w:rsidR="00766510" w:rsidRPr="00766510">
        <w:rPr>
          <w:rFonts w:cs="Arial"/>
          <w:b/>
          <w:bCs/>
          <w:sz w:val="24"/>
        </w:rPr>
        <w:t xml:space="preserve">Link-level simulation Assumptions for </w:t>
      </w:r>
      <w:r w:rsidR="00737E20">
        <w:rPr>
          <w:rFonts w:cs="Arial"/>
          <w:b/>
          <w:bCs/>
          <w:sz w:val="24"/>
        </w:rPr>
        <w:t xml:space="preserve">UE Rx-Tx time </w:t>
      </w:r>
      <w:r w:rsidR="00A528C1">
        <w:rPr>
          <w:rFonts w:cs="Arial"/>
          <w:b/>
          <w:bCs/>
          <w:sz w:val="24"/>
        </w:rPr>
        <w:t>difference</w:t>
      </w:r>
      <w:r w:rsidR="00766510" w:rsidRPr="00766510">
        <w:rPr>
          <w:rFonts w:cs="Arial" w:hint="eastAsia"/>
          <w:b/>
          <w:bCs/>
          <w:sz w:val="24"/>
        </w:rPr>
        <w:t xml:space="preserve"> measurement</w:t>
      </w:r>
    </w:p>
    <w:p w14:paraId="2263C5B7" w14:textId="77777777" w:rsidR="0034111C" w:rsidRPr="000C45FD" w:rsidRDefault="0034111C" w:rsidP="007A4FCF">
      <w:pPr>
        <w:ind w:left="1985" w:hanging="1985"/>
        <w:rPr>
          <w:rFonts w:cs="Arial"/>
          <w:b/>
          <w:bCs/>
          <w:sz w:val="24"/>
        </w:rPr>
      </w:pPr>
      <w:r w:rsidRPr="000C45FD">
        <w:rPr>
          <w:rFonts w:cs="Arial"/>
          <w:b/>
          <w:bCs/>
          <w:sz w:val="24"/>
        </w:rPr>
        <w:t>Document for:</w:t>
      </w:r>
      <w:r w:rsidRPr="000C45FD">
        <w:rPr>
          <w:rFonts w:cs="Arial"/>
          <w:b/>
          <w:bCs/>
          <w:sz w:val="24"/>
        </w:rPr>
        <w:tab/>
      </w:r>
      <w:r w:rsidRPr="000C45FD">
        <w:rPr>
          <w:rFonts w:cs="Arial"/>
          <w:b/>
          <w:bCs/>
          <w:sz w:val="24"/>
        </w:rPr>
        <w:tab/>
      </w:r>
      <w:r w:rsidR="00E85D04" w:rsidRPr="000C45FD">
        <w:rPr>
          <w:rFonts w:cs="Arial"/>
          <w:b/>
          <w:bCs/>
          <w:sz w:val="24"/>
        </w:rPr>
        <w:t>Discussion</w:t>
      </w:r>
    </w:p>
    <w:p w14:paraId="68A4CDF4" w14:textId="77777777" w:rsidR="0034111C" w:rsidRPr="000C45FD" w:rsidRDefault="0034111C" w:rsidP="001D3830">
      <w:pPr>
        <w:pStyle w:val="Heading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157DE6A1" w14:textId="4ECC278F" w:rsidR="00734BB4" w:rsidRPr="00F60F99" w:rsidRDefault="00766510" w:rsidP="002F6CBC">
      <w:pPr>
        <w:rPr>
          <w:lang w:val="en-GB"/>
        </w:rPr>
      </w:pPr>
      <w:r>
        <w:rPr>
          <w:lang w:val="en-GB"/>
        </w:rPr>
        <w:t>I</w:t>
      </w:r>
      <w:r w:rsidRPr="00D23C10">
        <w:rPr>
          <w:lang w:val="en-GB"/>
        </w:rPr>
        <w:t xml:space="preserve">n </w:t>
      </w:r>
      <w:r>
        <w:rPr>
          <w:lang w:val="en-GB"/>
        </w:rPr>
        <w:t xml:space="preserve">the previous </w:t>
      </w:r>
      <w:r w:rsidRPr="00D23C10">
        <w:rPr>
          <w:lang w:val="en-GB"/>
        </w:rPr>
        <w:t xml:space="preserve">RAN4 </w:t>
      </w:r>
      <w:r>
        <w:rPr>
          <w:lang w:val="en-GB"/>
        </w:rPr>
        <w:t>meeting it was agreed that both system-level and link-level simulation studies were necessary</w:t>
      </w:r>
      <w:r w:rsidR="00FC74FA">
        <w:rPr>
          <w:lang w:val="en-GB"/>
        </w:rPr>
        <w:t xml:space="preserve"> for NR positioning requirement</w:t>
      </w:r>
      <w:r>
        <w:rPr>
          <w:lang w:val="en-GB"/>
        </w:rPr>
        <w:t>s</w:t>
      </w:r>
      <w:r w:rsidR="00F60F99">
        <w:rPr>
          <w:lang w:val="en-GB"/>
        </w:rPr>
        <w:t xml:space="preserve"> </w:t>
      </w:r>
      <w:r>
        <w:rPr>
          <w:lang w:val="en-GB"/>
        </w:rPr>
        <w:t xml:space="preserve">[1]. </w:t>
      </w:r>
      <w:r w:rsidRPr="00FC74FA">
        <w:rPr>
          <w:lang w:val="en-GB"/>
        </w:rPr>
        <w:t xml:space="preserve">In this contribution, we propose a set of initial link-level simulation assumptions for </w:t>
      </w:r>
      <w:r w:rsidR="00A528C1">
        <w:rPr>
          <w:lang w:val="en-GB"/>
        </w:rPr>
        <w:t>UE Rx-Tx time difference</w:t>
      </w:r>
      <w:r w:rsidR="00FC74FA" w:rsidRPr="00FC74FA">
        <w:rPr>
          <w:lang w:val="en-GB"/>
        </w:rPr>
        <w:t xml:space="preserve"> measurements</w:t>
      </w:r>
      <w:r w:rsidRPr="00FC74FA">
        <w:rPr>
          <w:lang w:val="en-GB"/>
        </w:rPr>
        <w:t>.</w:t>
      </w:r>
    </w:p>
    <w:p w14:paraId="1A0571ED" w14:textId="27F8B10D" w:rsidR="00EB1ACB" w:rsidRPr="00FD2BAF" w:rsidRDefault="00636BC6" w:rsidP="002C0BCB">
      <w:pPr>
        <w:pStyle w:val="Heading1"/>
        <w:numPr>
          <w:ilvl w:val="0"/>
          <w:numId w:val="2"/>
        </w:numPr>
        <w:rPr>
          <w:rFonts w:ascii="Calibri" w:hAnsi="Calibri"/>
        </w:rPr>
      </w:pPr>
      <w:r>
        <w:rPr>
          <w:rFonts w:ascii="Calibri" w:hAnsi="Calibri"/>
        </w:rPr>
        <w:t xml:space="preserve">Simulation </w:t>
      </w:r>
      <w:r w:rsidR="00A528C1">
        <w:rPr>
          <w:rFonts w:ascii="Calibri" w:hAnsi="Calibri"/>
        </w:rPr>
        <w:t>Assumptions</w:t>
      </w:r>
      <w:r w:rsidR="00FD2BAF">
        <w:rPr>
          <w:rFonts w:ascii="Calibri" w:hAnsi="Calibri"/>
        </w:rPr>
        <w:t xml:space="preserve"> </w:t>
      </w:r>
      <w:r w:rsidR="0065582E" w:rsidRPr="0065582E">
        <w:rPr>
          <w:rFonts w:ascii="Calibri" w:hAnsi="Calibri"/>
        </w:rPr>
        <w:t xml:space="preserve"> </w:t>
      </w:r>
    </w:p>
    <w:p w14:paraId="06244BF5" w14:textId="78EA6ABA" w:rsidR="00BF30DC" w:rsidRDefault="00636BC6" w:rsidP="002F6CBC">
      <w:r>
        <w:t xml:space="preserve">In principle, </w:t>
      </w:r>
      <w:r w:rsidR="00A6514D">
        <w:t xml:space="preserve">UE </w:t>
      </w:r>
      <w:r w:rsidR="00A528C1">
        <w:t>RX-TX time difference depends on UE timing to receive DL reference signal and UE Tx timing to transmit UL subframe by itself as illustrated in the figure below. That is the estimation error for UE Rx-Tx time difference can be determined by UE Rx timing (ToA) only as the transmit timing is perfectly known by UE itself.</w:t>
      </w:r>
    </w:p>
    <w:p w14:paraId="1DE4D89E" w14:textId="406132B7" w:rsidR="0034566F" w:rsidRDefault="00FB0927" w:rsidP="000139FF">
      <w:pPr>
        <w:jc w:val="center"/>
      </w:pPr>
      <w:r>
        <w:object w:dxaOrig="6830" w:dyaOrig="6801" w14:anchorId="4B9223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75pt;height:340.1pt" o:ole="">
            <v:imagedata r:id="rId8" o:title=""/>
          </v:shape>
          <o:OLEObject Type="Embed" ProgID="Visio.Drawing.15" ShapeID="_x0000_i1025" DrawAspect="Content" ObjectID="_1651086813" r:id="rId9"/>
        </w:object>
      </w:r>
    </w:p>
    <w:p w14:paraId="6F56DBF2" w14:textId="77777777" w:rsidR="000139FF" w:rsidRPr="00636BC6" w:rsidRDefault="000139FF" w:rsidP="000139FF">
      <w:pPr>
        <w:jc w:val="center"/>
      </w:pPr>
      <w:r>
        <w:t>Figure 1. RSTD measurement in NR</w:t>
      </w:r>
    </w:p>
    <w:p w14:paraId="7240B5BE" w14:textId="4BEDB2CE" w:rsidR="00A6514D" w:rsidRPr="00D227E5" w:rsidRDefault="00D227E5" w:rsidP="00D227E5">
      <w:pPr>
        <w:rPr>
          <w:b/>
          <w:u w:val="single"/>
        </w:rPr>
      </w:pPr>
      <w:r w:rsidRPr="00D227E5">
        <w:rPr>
          <w:b/>
          <w:u w:val="single"/>
        </w:rPr>
        <w:lastRenderedPageBreak/>
        <w:t>Observation</w:t>
      </w:r>
      <w:r w:rsidR="00A6514D" w:rsidRPr="00D227E5">
        <w:rPr>
          <w:b/>
          <w:u w:val="single"/>
        </w:rPr>
        <w:t xml:space="preserve"> </w:t>
      </w:r>
      <w:r w:rsidR="00F60F99">
        <w:rPr>
          <w:b/>
          <w:u w:val="single"/>
        </w:rPr>
        <w:t>1</w:t>
      </w:r>
      <w:r w:rsidR="00A6514D" w:rsidRPr="00D227E5">
        <w:rPr>
          <w:b/>
          <w:u w:val="single"/>
        </w:rPr>
        <w:t xml:space="preserve">: </w:t>
      </w:r>
      <w:r w:rsidR="0086238D">
        <w:rPr>
          <w:b/>
        </w:rPr>
        <w:t>When UE measur</w:t>
      </w:r>
      <w:r w:rsidR="006D6190">
        <w:rPr>
          <w:b/>
        </w:rPr>
        <w:t xml:space="preserve">ing </w:t>
      </w:r>
      <w:r w:rsidR="0086238D">
        <w:rPr>
          <w:b/>
        </w:rPr>
        <w:t>UE Rx-Tx time difference, the transmission timing shall be perfectly known by UE</w:t>
      </w:r>
      <w:r w:rsidR="00636BC6" w:rsidRPr="00D227E5">
        <w:rPr>
          <w:b/>
        </w:rPr>
        <w:t xml:space="preserve">. </w:t>
      </w:r>
    </w:p>
    <w:p w14:paraId="592B424F" w14:textId="77777777" w:rsidR="00BF30DC" w:rsidRDefault="00BF30DC" w:rsidP="00BF30DC">
      <w:pPr>
        <w:spacing w:after="120"/>
      </w:pPr>
    </w:p>
    <w:p w14:paraId="08242408" w14:textId="540D48D2" w:rsidR="00F50C8A" w:rsidRPr="003A1C9D" w:rsidRDefault="0086238D" w:rsidP="008C1A85">
      <w:pPr>
        <w:tabs>
          <w:tab w:val="left" w:pos="360"/>
        </w:tabs>
        <w:spacing w:before="120"/>
      </w:pPr>
      <w:r>
        <w:t xml:space="preserve">Therefore, we can proposed the link level </w:t>
      </w:r>
      <w:r w:rsidR="000B43AF">
        <w:t>simulation</w:t>
      </w:r>
      <w:r>
        <w:t xml:space="preserve"> assumption</w:t>
      </w:r>
      <w:r w:rsidR="00F60F99">
        <w:t xml:space="preserve"> </w:t>
      </w:r>
      <w:r w:rsidR="000B43AF">
        <w:rPr>
          <w:rFonts w:hint="eastAsia"/>
        </w:rPr>
        <w:t>as</w:t>
      </w:r>
      <w:r w:rsidR="00F50C8A" w:rsidRPr="003A1C9D">
        <w:t>.</w:t>
      </w:r>
    </w:p>
    <w:p w14:paraId="3EB83B36" w14:textId="77777777" w:rsidR="000B43AF" w:rsidRPr="00F84F85" w:rsidRDefault="000B43AF" w:rsidP="000B43AF">
      <w:pPr>
        <w:keepNext/>
        <w:keepLines/>
        <w:spacing w:before="60" w:after="180"/>
        <w:jc w:val="center"/>
        <w:rPr>
          <w:rFonts w:eastAsia="SimSun"/>
          <w:b/>
          <w:sz w:val="20"/>
        </w:rPr>
      </w:pPr>
      <w:r w:rsidRPr="00F84F85">
        <w:rPr>
          <w:rFonts w:eastAsia="SimSun"/>
          <w:b/>
          <w:sz w:val="20"/>
        </w:rPr>
        <w:lastRenderedPageBreak/>
        <w:t>Table 1: General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6"/>
        <w:gridCol w:w="3237"/>
        <w:gridCol w:w="2946"/>
      </w:tblGrid>
      <w:tr w:rsidR="000B43AF" w:rsidRPr="00F84F85" w14:paraId="0EE8769B" w14:textId="77777777" w:rsidTr="00861145">
        <w:trPr>
          <w:jc w:val="center"/>
        </w:trPr>
        <w:tc>
          <w:tcPr>
            <w:tcW w:w="3696" w:type="dxa"/>
            <w:vAlign w:val="center"/>
          </w:tcPr>
          <w:p w14:paraId="3CC44CAD" w14:textId="77777777" w:rsidR="000B43AF" w:rsidRPr="00F84F85" w:rsidRDefault="000B43AF" w:rsidP="00861145">
            <w:pPr>
              <w:keepNext/>
              <w:keepLines/>
              <w:spacing w:after="0"/>
              <w:jc w:val="center"/>
              <w:rPr>
                <w:rFonts w:eastAsia="Batang"/>
                <w:b/>
                <w:sz w:val="18"/>
              </w:rPr>
            </w:pPr>
            <w:r w:rsidRPr="00F84F85">
              <w:rPr>
                <w:rFonts w:eastAsia="Batang"/>
                <w:b/>
                <w:sz w:val="18"/>
              </w:rPr>
              <w:t>Parameter</w:t>
            </w:r>
          </w:p>
        </w:tc>
        <w:tc>
          <w:tcPr>
            <w:tcW w:w="6479" w:type="dxa"/>
            <w:gridSpan w:val="2"/>
            <w:vAlign w:val="center"/>
          </w:tcPr>
          <w:p w14:paraId="51BE5C51" w14:textId="77777777" w:rsidR="000B43AF" w:rsidRPr="00F84F85" w:rsidRDefault="000B43AF" w:rsidP="00861145">
            <w:pPr>
              <w:keepNext/>
              <w:keepLines/>
              <w:spacing w:after="0"/>
              <w:jc w:val="center"/>
              <w:rPr>
                <w:rFonts w:eastAsia="Batang"/>
                <w:b/>
                <w:sz w:val="18"/>
              </w:rPr>
            </w:pPr>
            <w:r w:rsidRPr="00F84F85">
              <w:rPr>
                <w:rFonts w:eastAsia="Batang"/>
                <w:b/>
                <w:sz w:val="18"/>
              </w:rPr>
              <w:t>Value</w:t>
            </w:r>
          </w:p>
        </w:tc>
      </w:tr>
      <w:tr w:rsidR="000B43AF" w:rsidRPr="00F84F85" w14:paraId="14C25AE6" w14:textId="77777777" w:rsidTr="00861145">
        <w:trPr>
          <w:jc w:val="center"/>
        </w:trPr>
        <w:tc>
          <w:tcPr>
            <w:tcW w:w="3696" w:type="dxa"/>
            <w:vAlign w:val="center"/>
          </w:tcPr>
          <w:p w14:paraId="071AD05C" w14:textId="77777777" w:rsidR="000B43AF" w:rsidRPr="00F84F85" w:rsidRDefault="000B43AF" w:rsidP="00861145">
            <w:pPr>
              <w:keepNext/>
              <w:keepLines/>
              <w:spacing w:after="0"/>
              <w:jc w:val="center"/>
              <w:rPr>
                <w:rFonts w:eastAsia="Batang"/>
                <w:b/>
                <w:sz w:val="18"/>
              </w:rPr>
            </w:pPr>
          </w:p>
        </w:tc>
        <w:tc>
          <w:tcPr>
            <w:tcW w:w="3404" w:type="dxa"/>
            <w:vAlign w:val="center"/>
          </w:tcPr>
          <w:p w14:paraId="2AB807CE" w14:textId="77777777" w:rsidR="000B43AF" w:rsidRPr="00F84F85" w:rsidRDefault="000B43AF" w:rsidP="00861145">
            <w:pPr>
              <w:keepNext/>
              <w:keepLines/>
              <w:spacing w:after="0"/>
              <w:jc w:val="center"/>
              <w:rPr>
                <w:rFonts w:eastAsia="Batang"/>
                <w:b/>
                <w:sz w:val="18"/>
              </w:rPr>
            </w:pPr>
            <w:r w:rsidRPr="00F84F85">
              <w:rPr>
                <w:rFonts w:eastAsia="Batang"/>
                <w:b/>
                <w:sz w:val="18"/>
              </w:rPr>
              <w:t>FR1</w:t>
            </w:r>
          </w:p>
        </w:tc>
        <w:tc>
          <w:tcPr>
            <w:tcW w:w="3075" w:type="dxa"/>
            <w:vAlign w:val="center"/>
          </w:tcPr>
          <w:p w14:paraId="71102E05" w14:textId="77777777" w:rsidR="000B43AF" w:rsidRPr="00F84F85" w:rsidRDefault="000B43AF" w:rsidP="00861145">
            <w:pPr>
              <w:keepNext/>
              <w:keepLines/>
              <w:spacing w:after="0"/>
              <w:jc w:val="center"/>
              <w:rPr>
                <w:rFonts w:eastAsia="Batang"/>
                <w:b/>
                <w:sz w:val="18"/>
              </w:rPr>
            </w:pPr>
            <w:r w:rsidRPr="00F84F85">
              <w:rPr>
                <w:rFonts w:eastAsia="Batang"/>
                <w:b/>
                <w:sz w:val="18"/>
              </w:rPr>
              <w:t>FR2</w:t>
            </w:r>
          </w:p>
        </w:tc>
      </w:tr>
      <w:tr w:rsidR="000B43AF" w:rsidRPr="00F84F85" w14:paraId="70A9722F" w14:textId="77777777" w:rsidTr="00861145">
        <w:trPr>
          <w:jc w:val="center"/>
        </w:trPr>
        <w:tc>
          <w:tcPr>
            <w:tcW w:w="3696" w:type="dxa"/>
            <w:vAlign w:val="center"/>
          </w:tcPr>
          <w:p w14:paraId="7F25DE60" w14:textId="77777777" w:rsidR="000B43AF" w:rsidRPr="00F84F85" w:rsidRDefault="000B43AF" w:rsidP="00861145">
            <w:pPr>
              <w:keepNext/>
              <w:keepLines/>
              <w:spacing w:after="0"/>
              <w:rPr>
                <w:rFonts w:eastAsia="Batang"/>
                <w:sz w:val="18"/>
              </w:rPr>
            </w:pPr>
            <w:r w:rsidRPr="00F84F85">
              <w:rPr>
                <w:rFonts w:eastAsia="Batang"/>
                <w:sz w:val="18"/>
              </w:rPr>
              <w:t>Cell layout</w:t>
            </w:r>
          </w:p>
        </w:tc>
        <w:tc>
          <w:tcPr>
            <w:tcW w:w="6479" w:type="dxa"/>
            <w:gridSpan w:val="2"/>
            <w:vAlign w:val="center"/>
          </w:tcPr>
          <w:p w14:paraId="6AD10B3F" w14:textId="77777777" w:rsidR="000B43AF" w:rsidRPr="00F84F85" w:rsidRDefault="000B43AF" w:rsidP="00861145">
            <w:pPr>
              <w:keepNext/>
              <w:keepLines/>
              <w:spacing w:after="0"/>
              <w:rPr>
                <w:rFonts w:eastAsia="Batang"/>
                <w:sz w:val="18"/>
              </w:rPr>
            </w:pPr>
            <w:r w:rsidRPr="00F84F85">
              <w:rPr>
                <w:rFonts w:eastAsia="Batang"/>
                <w:sz w:val="18"/>
              </w:rPr>
              <w:t>3 cells at distinct locations: &lt;cell 1, cell 2, cell 3&gt;, where cell 1 is the reference cell</w:t>
            </w:r>
          </w:p>
        </w:tc>
      </w:tr>
      <w:tr w:rsidR="000B43AF" w:rsidRPr="00F84F85" w14:paraId="14481741" w14:textId="77777777" w:rsidTr="00861145">
        <w:trPr>
          <w:jc w:val="center"/>
        </w:trPr>
        <w:tc>
          <w:tcPr>
            <w:tcW w:w="3696" w:type="dxa"/>
            <w:vAlign w:val="center"/>
          </w:tcPr>
          <w:p w14:paraId="2F8E707C" w14:textId="77777777" w:rsidR="000B43AF" w:rsidRPr="00F84F85" w:rsidRDefault="000B43AF" w:rsidP="000B43AF">
            <w:pPr>
              <w:keepNext/>
              <w:keepLines/>
              <w:spacing w:after="0"/>
              <w:rPr>
                <w:rFonts w:eastAsia="Batang"/>
                <w:sz w:val="18"/>
              </w:rPr>
            </w:pPr>
            <w:bookmarkStart w:id="2" w:name="_Hlk23422847"/>
            <w:r w:rsidRPr="00F84F85">
              <w:rPr>
                <w:rFonts w:eastAsia="Batang"/>
                <w:sz w:val="18"/>
              </w:rPr>
              <w:t>Network synchronization</w:t>
            </w:r>
          </w:p>
        </w:tc>
        <w:tc>
          <w:tcPr>
            <w:tcW w:w="6479" w:type="dxa"/>
            <w:gridSpan w:val="2"/>
            <w:vAlign w:val="center"/>
          </w:tcPr>
          <w:p w14:paraId="067DFED2" w14:textId="77777777" w:rsidR="000B43AF" w:rsidRPr="00F84F85" w:rsidRDefault="000B43AF" w:rsidP="00861145">
            <w:pPr>
              <w:keepNext/>
              <w:keepLines/>
              <w:spacing w:after="0"/>
              <w:rPr>
                <w:rFonts w:eastAsia="Batang"/>
                <w:sz w:val="18"/>
              </w:rPr>
            </w:pPr>
            <w:r w:rsidRPr="00F84F85">
              <w:rPr>
                <w:rFonts w:eastAsia="Batang"/>
                <w:sz w:val="18"/>
              </w:rPr>
              <w:t>•</w:t>
            </w:r>
            <w:r w:rsidRPr="00F84F85">
              <w:rPr>
                <w:rFonts w:eastAsia="Batang"/>
                <w:sz w:val="18"/>
              </w:rPr>
              <w:tab/>
              <w:t>Synchronous</w:t>
            </w:r>
            <w:r w:rsidRPr="00F84F85">
              <w:rPr>
                <w:rFonts w:eastAsia="SimSun"/>
                <w:sz w:val="18"/>
              </w:rPr>
              <w:t xml:space="preserve"> with time shifts &lt;0, 0, 3 us&gt;</w:t>
            </w:r>
          </w:p>
          <w:p w14:paraId="2AA5737D" w14:textId="77777777" w:rsidR="000B43AF" w:rsidRDefault="000B43AF" w:rsidP="00861145">
            <w:pPr>
              <w:keepNext/>
              <w:keepLines/>
              <w:spacing w:after="0"/>
              <w:rPr>
                <w:rFonts w:eastAsia="SimSun"/>
                <w:sz w:val="18"/>
              </w:rPr>
            </w:pPr>
            <w:r w:rsidRPr="00F84F85">
              <w:rPr>
                <w:rFonts w:eastAsia="Batang"/>
                <w:sz w:val="18"/>
              </w:rPr>
              <w:t>•</w:t>
            </w:r>
            <w:r w:rsidRPr="00F84F85">
              <w:rPr>
                <w:rFonts w:eastAsia="Batang"/>
                <w:sz w:val="18"/>
              </w:rPr>
              <w:tab/>
              <w:t xml:space="preserve">Asynchronous </w:t>
            </w:r>
            <w:r w:rsidRPr="00F84F85">
              <w:rPr>
                <w:rFonts w:eastAsia="SimSun"/>
                <w:sz w:val="18"/>
              </w:rPr>
              <w:t>with time shifts: &lt;0, 7 symbols, -7 symbols&gt;</w:t>
            </w:r>
            <w:r>
              <w:rPr>
                <w:rFonts w:eastAsia="SimSun"/>
                <w:sz w:val="18"/>
              </w:rPr>
              <w:t xml:space="preserve"> (optional)</w:t>
            </w:r>
          </w:p>
          <w:p w14:paraId="284C5AE7" w14:textId="77777777" w:rsidR="000B43AF" w:rsidRPr="00F84F85" w:rsidRDefault="000B43AF" w:rsidP="00861145">
            <w:pPr>
              <w:keepNext/>
              <w:keepLines/>
              <w:spacing w:after="0"/>
              <w:rPr>
                <w:rFonts w:eastAsia="Batang"/>
                <w:sz w:val="18"/>
              </w:rPr>
            </w:pPr>
            <w:r>
              <w:rPr>
                <w:rFonts w:eastAsia="SimSun"/>
                <w:sz w:val="18"/>
              </w:rPr>
              <w:t>Note: Async case is optional, and companies submitting results for async case are encouraged to provide Es/Noc conditions for the 3 cells.</w:t>
            </w:r>
          </w:p>
        </w:tc>
      </w:tr>
      <w:bookmarkEnd w:id="2"/>
      <w:tr w:rsidR="000B43AF" w:rsidRPr="00F84F85" w14:paraId="707A3A4E" w14:textId="77777777" w:rsidTr="00861145">
        <w:trPr>
          <w:jc w:val="center"/>
        </w:trPr>
        <w:tc>
          <w:tcPr>
            <w:tcW w:w="3696" w:type="dxa"/>
            <w:vAlign w:val="center"/>
          </w:tcPr>
          <w:p w14:paraId="2CB0C918" w14:textId="77777777" w:rsidR="000B43AF" w:rsidRPr="00F84F85" w:rsidRDefault="000B43AF" w:rsidP="000B43AF">
            <w:pPr>
              <w:keepNext/>
              <w:keepLines/>
              <w:spacing w:after="0"/>
              <w:rPr>
                <w:rFonts w:eastAsia="Batang"/>
                <w:sz w:val="18"/>
              </w:rPr>
            </w:pPr>
            <w:r w:rsidRPr="00F84F85">
              <w:rPr>
                <w:rFonts w:eastAsia="Batang"/>
                <w:sz w:val="18"/>
              </w:rPr>
              <w:t>Duplex modes</w:t>
            </w:r>
          </w:p>
        </w:tc>
        <w:tc>
          <w:tcPr>
            <w:tcW w:w="6479" w:type="dxa"/>
            <w:gridSpan w:val="2"/>
            <w:vAlign w:val="center"/>
          </w:tcPr>
          <w:p w14:paraId="151F6534" w14:textId="77777777" w:rsidR="000B43AF" w:rsidRPr="00F84F85" w:rsidRDefault="000B43AF" w:rsidP="00861145">
            <w:pPr>
              <w:keepNext/>
              <w:keepLines/>
              <w:spacing w:after="0"/>
              <w:rPr>
                <w:rFonts w:eastAsia="Batang"/>
                <w:sz w:val="18"/>
              </w:rPr>
            </w:pPr>
            <w:r w:rsidRPr="00F84F85">
              <w:rPr>
                <w:rFonts w:eastAsia="Batang"/>
                <w:sz w:val="18"/>
              </w:rPr>
              <w:t>FDD and TDD</w:t>
            </w:r>
          </w:p>
        </w:tc>
      </w:tr>
      <w:tr w:rsidR="000B43AF" w:rsidRPr="00F84F85" w14:paraId="137EBF1D" w14:textId="77777777" w:rsidTr="00861145">
        <w:trPr>
          <w:trHeight w:val="300"/>
          <w:jc w:val="center"/>
        </w:trPr>
        <w:tc>
          <w:tcPr>
            <w:tcW w:w="3696" w:type="dxa"/>
            <w:vAlign w:val="center"/>
          </w:tcPr>
          <w:p w14:paraId="1C1BA7F1" w14:textId="77777777" w:rsidR="000B43AF" w:rsidRPr="00F84F85" w:rsidRDefault="000B43AF" w:rsidP="000B43AF">
            <w:pPr>
              <w:keepNext/>
              <w:keepLines/>
              <w:spacing w:after="0"/>
              <w:rPr>
                <w:rFonts w:eastAsia="Batang"/>
                <w:sz w:val="18"/>
              </w:rPr>
            </w:pPr>
            <w:r w:rsidRPr="00F84F85">
              <w:rPr>
                <w:rFonts w:eastAsia="Batang"/>
                <w:sz w:val="18"/>
              </w:rPr>
              <w:t>TDD specific parameters (</w:t>
            </w:r>
            <w:r w:rsidRPr="00F84F85">
              <w:rPr>
                <w:rFonts w:eastAsia="SimSun"/>
                <w:sz w:val="18"/>
              </w:rPr>
              <w:t>TTD configuration is in 38.133, section A.3.1.4)</w:t>
            </w:r>
          </w:p>
        </w:tc>
        <w:tc>
          <w:tcPr>
            <w:tcW w:w="3404" w:type="dxa"/>
            <w:vAlign w:val="center"/>
          </w:tcPr>
          <w:p w14:paraId="6C0687B7" w14:textId="77777777" w:rsidR="000B43AF" w:rsidRPr="00F84F85" w:rsidRDefault="000B43AF" w:rsidP="000B43AF">
            <w:pPr>
              <w:keepNext/>
              <w:keepLines/>
              <w:numPr>
                <w:ilvl w:val="0"/>
                <w:numId w:val="28"/>
              </w:numPr>
              <w:spacing w:after="0" w:line="240" w:lineRule="auto"/>
              <w:rPr>
                <w:rFonts w:eastAsia="SimSun"/>
                <w:sz w:val="18"/>
              </w:rPr>
            </w:pPr>
            <w:r w:rsidRPr="00F84F85">
              <w:rPr>
                <w:rFonts w:eastAsia="SimSun"/>
                <w:sz w:val="18"/>
              </w:rPr>
              <w:t>TDDConf.1.1 (15 kHz)</w:t>
            </w:r>
          </w:p>
          <w:p w14:paraId="5191560A" w14:textId="77777777" w:rsidR="000B43AF" w:rsidRPr="00F84F85" w:rsidRDefault="000B43AF" w:rsidP="000B43AF">
            <w:pPr>
              <w:keepNext/>
              <w:keepLines/>
              <w:numPr>
                <w:ilvl w:val="0"/>
                <w:numId w:val="28"/>
              </w:numPr>
              <w:spacing w:after="0" w:line="240" w:lineRule="auto"/>
              <w:rPr>
                <w:rFonts w:eastAsia="Batang"/>
                <w:sz w:val="18"/>
              </w:rPr>
            </w:pPr>
            <w:r w:rsidRPr="00F84F85">
              <w:rPr>
                <w:rFonts w:eastAsia="SimSun"/>
                <w:sz w:val="18"/>
              </w:rPr>
              <w:t>TDDConf.2.1 (30 kHz)</w:t>
            </w:r>
          </w:p>
        </w:tc>
        <w:tc>
          <w:tcPr>
            <w:tcW w:w="3075" w:type="dxa"/>
            <w:vAlign w:val="center"/>
          </w:tcPr>
          <w:p w14:paraId="4F9EA076" w14:textId="77777777" w:rsidR="000B43AF" w:rsidRPr="00F84F85" w:rsidRDefault="000B43AF" w:rsidP="000B43AF">
            <w:pPr>
              <w:keepNext/>
              <w:keepLines/>
              <w:numPr>
                <w:ilvl w:val="0"/>
                <w:numId w:val="28"/>
              </w:numPr>
              <w:spacing w:after="0" w:line="240" w:lineRule="auto"/>
              <w:rPr>
                <w:rFonts w:eastAsia="Batang"/>
                <w:sz w:val="18"/>
              </w:rPr>
            </w:pPr>
            <w:r w:rsidRPr="00F84F85">
              <w:rPr>
                <w:rFonts w:eastAsia="Batang"/>
                <w:sz w:val="18"/>
              </w:rPr>
              <w:t>TDDConf.3.1 (120 kHz)</w:t>
            </w:r>
          </w:p>
        </w:tc>
      </w:tr>
      <w:tr w:rsidR="000B43AF" w:rsidRPr="00F84F85" w14:paraId="0EC49BC4" w14:textId="77777777" w:rsidTr="00861145">
        <w:trPr>
          <w:jc w:val="center"/>
        </w:trPr>
        <w:tc>
          <w:tcPr>
            <w:tcW w:w="3696" w:type="dxa"/>
            <w:vAlign w:val="center"/>
          </w:tcPr>
          <w:p w14:paraId="007672C3" w14:textId="77777777" w:rsidR="000B43AF" w:rsidRPr="00F84F85" w:rsidRDefault="000B43AF" w:rsidP="000B43AF">
            <w:pPr>
              <w:keepNext/>
              <w:keepLines/>
              <w:spacing w:after="0"/>
              <w:rPr>
                <w:rFonts w:eastAsia="Batang"/>
                <w:sz w:val="18"/>
              </w:rPr>
            </w:pPr>
            <w:r w:rsidRPr="00F84F85">
              <w:rPr>
                <w:rFonts w:eastAsia="Batang"/>
                <w:sz w:val="18"/>
              </w:rPr>
              <w:t>Data and CCH load in PRS symbols</w:t>
            </w:r>
          </w:p>
        </w:tc>
        <w:tc>
          <w:tcPr>
            <w:tcW w:w="6479" w:type="dxa"/>
            <w:gridSpan w:val="2"/>
            <w:vAlign w:val="center"/>
          </w:tcPr>
          <w:p w14:paraId="5B1D514B" w14:textId="77777777" w:rsidR="000B43AF" w:rsidRPr="00F84F85" w:rsidRDefault="000B43AF" w:rsidP="00861145">
            <w:pPr>
              <w:keepNext/>
              <w:keepLines/>
              <w:spacing w:after="0"/>
              <w:rPr>
                <w:rFonts w:eastAsia="Batang"/>
                <w:sz w:val="18"/>
              </w:rPr>
            </w:pPr>
            <w:r w:rsidRPr="00F84F85">
              <w:rPr>
                <w:rFonts w:eastAsia="Batang"/>
                <w:sz w:val="18"/>
              </w:rPr>
              <w:t>no other cell transmissions in its positioning symbols, except PRS</w:t>
            </w:r>
          </w:p>
        </w:tc>
      </w:tr>
      <w:tr w:rsidR="000B43AF" w:rsidRPr="00F84F85" w14:paraId="079F4961" w14:textId="77777777" w:rsidTr="00861145">
        <w:trPr>
          <w:jc w:val="center"/>
        </w:trPr>
        <w:tc>
          <w:tcPr>
            <w:tcW w:w="3696" w:type="dxa"/>
            <w:vAlign w:val="center"/>
          </w:tcPr>
          <w:p w14:paraId="27987443" w14:textId="77777777" w:rsidR="000B43AF" w:rsidRPr="00F84F85" w:rsidRDefault="000B43AF" w:rsidP="000B43AF">
            <w:pPr>
              <w:keepNext/>
              <w:keepLines/>
              <w:spacing w:after="0"/>
              <w:rPr>
                <w:rFonts w:eastAsia="Batang"/>
                <w:sz w:val="18"/>
              </w:rPr>
            </w:pPr>
            <w:r w:rsidRPr="00F84F85">
              <w:rPr>
                <w:rFonts w:eastAsia="Batang"/>
                <w:sz w:val="18"/>
              </w:rPr>
              <w:t>Data and CCH load in non-PRS symbols</w:t>
            </w:r>
          </w:p>
        </w:tc>
        <w:tc>
          <w:tcPr>
            <w:tcW w:w="6479" w:type="dxa"/>
            <w:gridSpan w:val="2"/>
            <w:vAlign w:val="center"/>
          </w:tcPr>
          <w:p w14:paraId="1EB101D0" w14:textId="77777777" w:rsidR="000B43AF" w:rsidRPr="00F84F85" w:rsidRDefault="000B43AF" w:rsidP="00861145">
            <w:pPr>
              <w:keepNext/>
              <w:keepLines/>
              <w:spacing w:after="0"/>
              <w:ind w:left="720"/>
              <w:rPr>
                <w:rFonts w:eastAsia="Batang"/>
                <w:sz w:val="18"/>
              </w:rPr>
            </w:pPr>
            <w:r w:rsidRPr="00F84F85">
              <w:rPr>
                <w:rFonts w:eastAsia="Batang"/>
                <w:sz w:val="18"/>
              </w:rPr>
              <w:t>100% RE utilization</w:t>
            </w:r>
          </w:p>
        </w:tc>
      </w:tr>
      <w:tr w:rsidR="000B43AF" w:rsidRPr="00F84F85" w14:paraId="227EFBE4" w14:textId="77777777" w:rsidTr="00861145">
        <w:trPr>
          <w:jc w:val="center"/>
        </w:trPr>
        <w:tc>
          <w:tcPr>
            <w:tcW w:w="3696" w:type="dxa"/>
            <w:vAlign w:val="center"/>
          </w:tcPr>
          <w:p w14:paraId="04CEC64A" w14:textId="77777777" w:rsidR="000B43AF" w:rsidRPr="00F84F85" w:rsidRDefault="000B43AF" w:rsidP="000B43AF">
            <w:pPr>
              <w:keepNext/>
              <w:keepLines/>
              <w:spacing w:after="0"/>
              <w:rPr>
                <w:rFonts w:eastAsia="Batang"/>
                <w:sz w:val="18"/>
              </w:rPr>
            </w:pPr>
            <w:r w:rsidRPr="00F84F85">
              <w:rPr>
                <w:rFonts w:eastAsia="Batang"/>
                <w:sz w:val="18"/>
              </w:rPr>
              <w:t>Cyclic prefix</w:t>
            </w:r>
          </w:p>
        </w:tc>
        <w:tc>
          <w:tcPr>
            <w:tcW w:w="6479" w:type="dxa"/>
            <w:gridSpan w:val="2"/>
            <w:vAlign w:val="center"/>
          </w:tcPr>
          <w:p w14:paraId="0B99B344" w14:textId="77777777" w:rsidR="000B43AF" w:rsidRPr="00F84F85" w:rsidRDefault="000B43AF" w:rsidP="00861145">
            <w:pPr>
              <w:keepNext/>
              <w:keepLines/>
              <w:spacing w:after="0"/>
              <w:rPr>
                <w:rFonts w:eastAsia="Batang"/>
                <w:sz w:val="18"/>
              </w:rPr>
            </w:pPr>
            <w:r w:rsidRPr="00F84F85">
              <w:rPr>
                <w:rFonts w:eastAsia="Batang"/>
                <w:sz w:val="18"/>
              </w:rPr>
              <w:t>Normal</w:t>
            </w:r>
          </w:p>
        </w:tc>
      </w:tr>
      <w:tr w:rsidR="000B43AF" w:rsidRPr="00F84F85" w14:paraId="08C7A0B8" w14:textId="77777777" w:rsidTr="00861145">
        <w:trPr>
          <w:jc w:val="center"/>
        </w:trPr>
        <w:tc>
          <w:tcPr>
            <w:tcW w:w="3696" w:type="dxa"/>
            <w:vAlign w:val="center"/>
          </w:tcPr>
          <w:p w14:paraId="7C92188A" w14:textId="77777777" w:rsidR="000B43AF" w:rsidRPr="00F84F85" w:rsidRDefault="000B43AF" w:rsidP="000B43AF">
            <w:pPr>
              <w:keepNext/>
              <w:keepLines/>
              <w:spacing w:after="0"/>
              <w:rPr>
                <w:rFonts w:eastAsia="Batang"/>
                <w:sz w:val="18"/>
              </w:rPr>
            </w:pPr>
            <w:r w:rsidRPr="00F84F85">
              <w:rPr>
                <w:rFonts w:eastAsia="Batang"/>
                <w:sz w:val="18"/>
              </w:rPr>
              <w:t>DRX</w:t>
            </w:r>
          </w:p>
        </w:tc>
        <w:tc>
          <w:tcPr>
            <w:tcW w:w="6479" w:type="dxa"/>
            <w:gridSpan w:val="2"/>
            <w:vAlign w:val="center"/>
          </w:tcPr>
          <w:p w14:paraId="0BC4679D" w14:textId="77777777" w:rsidR="000B43AF" w:rsidRPr="00F84F85" w:rsidRDefault="000B43AF" w:rsidP="00861145">
            <w:pPr>
              <w:keepNext/>
              <w:keepLines/>
              <w:spacing w:after="0"/>
              <w:rPr>
                <w:rFonts w:eastAsia="Batang"/>
                <w:sz w:val="18"/>
              </w:rPr>
            </w:pPr>
            <w:r w:rsidRPr="00F84F85">
              <w:rPr>
                <w:rFonts w:eastAsia="Batang"/>
                <w:sz w:val="18"/>
              </w:rPr>
              <w:t>OFF</w:t>
            </w:r>
          </w:p>
        </w:tc>
      </w:tr>
      <w:tr w:rsidR="000B43AF" w:rsidRPr="00F84F85" w14:paraId="10C57228" w14:textId="77777777" w:rsidTr="00861145">
        <w:trPr>
          <w:trHeight w:val="1327"/>
          <w:jc w:val="center"/>
        </w:trPr>
        <w:tc>
          <w:tcPr>
            <w:tcW w:w="3696" w:type="dxa"/>
            <w:vAlign w:val="center"/>
          </w:tcPr>
          <w:p w14:paraId="6D6D6C89" w14:textId="77777777" w:rsidR="000B43AF" w:rsidRPr="00F84F85" w:rsidRDefault="000B43AF" w:rsidP="00861145">
            <w:pPr>
              <w:keepNext/>
              <w:keepLines/>
              <w:spacing w:after="0"/>
              <w:rPr>
                <w:rFonts w:eastAsia="Batang"/>
                <w:sz w:val="18"/>
              </w:rPr>
            </w:pPr>
            <w:r w:rsidRPr="00F84F85">
              <w:rPr>
                <w:rFonts w:eastAsia="Batang"/>
                <w:sz w:val="18"/>
              </w:rPr>
              <w:t>Carrier frequency</w:t>
            </w:r>
            <w:r w:rsidRPr="00F84F85" w:rsidDel="00D073E4">
              <w:rPr>
                <w:rFonts w:eastAsia="Batang"/>
                <w:sz w:val="18"/>
              </w:rPr>
              <w:t xml:space="preserve"> </w:t>
            </w:r>
            <w:r w:rsidRPr="00F84F85">
              <w:rPr>
                <w:rFonts w:eastAsia="Batang"/>
                <w:sz w:val="18"/>
              </w:rPr>
              <w:t>/ BW / SCS / duplex mode</w:t>
            </w:r>
          </w:p>
        </w:tc>
        <w:tc>
          <w:tcPr>
            <w:tcW w:w="3404" w:type="dxa"/>
            <w:vAlign w:val="center"/>
          </w:tcPr>
          <w:p w14:paraId="19E9BEBB" w14:textId="77777777" w:rsidR="000B43AF" w:rsidRPr="00F84F85" w:rsidRDefault="000B43AF" w:rsidP="000B43AF">
            <w:pPr>
              <w:keepNext/>
              <w:keepLines/>
              <w:numPr>
                <w:ilvl w:val="0"/>
                <w:numId w:val="27"/>
              </w:numPr>
              <w:spacing w:after="0" w:line="240" w:lineRule="auto"/>
              <w:ind w:left="173" w:hanging="142"/>
              <w:rPr>
                <w:rFonts w:eastAsia="Batang"/>
                <w:sz w:val="18"/>
              </w:rPr>
            </w:pPr>
            <w:r w:rsidRPr="00F84F85">
              <w:rPr>
                <w:rFonts w:eastAsia="Batang"/>
                <w:sz w:val="18"/>
              </w:rPr>
              <w:t>2 GHz</w:t>
            </w:r>
          </w:p>
          <w:p w14:paraId="3746C242" w14:textId="77777777" w:rsidR="000B43AF" w:rsidRPr="00F84F85" w:rsidRDefault="000B43AF" w:rsidP="000B43AF">
            <w:pPr>
              <w:keepNext/>
              <w:keepLines/>
              <w:numPr>
                <w:ilvl w:val="0"/>
                <w:numId w:val="27"/>
              </w:numPr>
              <w:spacing w:after="0" w:line="240" w:lineRule="auto"/>
              <w:rPr>
                <w:rFonts w:eastAsia="Batang"/>
                <w:sz w:val="18"/>
              </w:rPr>
            </w:pPr>
            <w:r w:rsidRPr="00F84F85">
              <w:rPr>
                <w:rFonts w:eastAsia="Batang"/>
                <w:sz w:val="18"/>
              </w:rPr>
              <w:t>10 MHz, 20 MHz, 50 MHz</w:t>
            </w:r>
          </w:p>
          <w:p w14:paraId="30972BE7" w14:textId="77777777" w:rsidR="000B43AF" w:rsidRPr="00F84F85" w:rsidRDefault="000B43AF" w:rsidP="000B43AF">
            <w:pPr>
              <w:keepNext/>
              <w:keepLines/>
              <w:numPr>
                <w:ilvl w:val="0"/>
                <w:numId w:val="27"/>
              </w:numPr>
              <w:spacing w:after="0" w:line="240" w:lineRule="auto"/>
              <w:rPr>
                <w:rFonts w:eastAsia="Batang"/>
                <w:sz w:val="18"/>
              </w:rPr>
            </w:pPr>
            <w:r w:rsidRPr="00F84F85">
              <w:rPr>
                <w:rFonts w:eastAsia="Batang"/>
                <w:sz w:val="18"/>
              </w:rPr>
              <w:t>15 kHz</w:t>
            </w:r>
          </w:p>
          <w:p w14:paraId="327C1329" w14:textId="77777777" w:rsidR="000B43AF" w:rsidRPr="00F84F85" w:rsidRDefault="000B43AF" w:rsidP="000B43AF">
            <w:pPr>
              <w:keepNext/>
              <w:keepLines/>
              <w:numPr>
                <w:ilvl w:val="0"/>
                <w:numId w:val="27"/>
              </w:numPr>
              <w:spacing w:after="0" w:line="240" w:lineRule="auto"/>
              <w:rPr>
                <w:rFonts w:eastAsia="Batang"/>
                <w:sz w:val="18"/>
              </w:rPr>
            </w:pPr>
            <w:r w:rsidRPr="00F84F85">
              <w:rPr>
                <w:rFonts w:eastAsia="Batang"/>
                <w:sz w:val="18"/>
              </w:rPr>
              <w:t>FDD, TDD</w:t>
            </w:r>
          </w:p>
          <w:p w14:paraId="5CF7E85B" w14:textId="77777777" w:rsidR="000B43AF" w:rsidRPr="00F84F85" w:rsidRDefault="000B43AF" w:rsidP="000B43AF">
            <w:pPr>
              <w:keepNext/>
              <w:keepLines/>
              <w:numPr>
                <w:ilvl w:val="0"/>
                <w:numId w:val="27"/>
              </w:numPr>
              <w:spacing w:after="0" w:line="240" w:lineRule="auto"/>
              <w:ind w:left="173" w:hanging="173"/>
              <w:rPr>
                <w:rFonts w:eastAsia="Batang"/>
                <w:sz w:val="18"/>
              </w:rPr>
            </w:pPr>
            <w:r w:rsidRPr="00F84F85">
              <w:rPr>
                <w:rFonts w:eastAsia="Batang"/>
                <w:sz w:val="18"/>
              </w:rPr>
              <w:t>4 GHz</w:t>
            </w:r>
          </w:p>
          <w:p w14:paraId="2D99CA72" w14:textId="77777777" w:rsidR="000B43AF" w:rsidRPr="00F84F85" w:rsidRDefault="000B43AF" w:rsidP="000B43AF">
            <w:pPr>
              <w:keepNext/>
              <w:keepLines/>
              <w:numPr>
                <w:ilvl w:val="0"/>
                <w:numId w:val="27"/>
              </w:numPr>
              <w:spacing w:after="0" w:line="240" w:lineRule="auto"/>
              <w:ind w:left="598" w:hanging="283"/>
              <w:rPr>
                <w:rFonts w:eastAsia="Batang"/>
                <w:sz w:val="18"/>
              </w:rPr>
            </w:pPr>
            <w:r w:rsidRPr="00F84F85">
              <w:rPr>
                <w:rFonts w:eastAsia="Batang"/>
                <w:sz w:val="18"/>
              </w:rPr>
              <w:t>20 MHz, 50 MHz, 100 MHz</w:t>
            </w:r>
          </w:p>
          <w:p w14:paraId="7FF833A7" w14:textId="77777777" w:rsidR="000B43AF" w:rsidRPr="00F84F85" w:rsidRDefault="000B43AF" w:rsidP="000B43AF">
            <w:pPr>
              <w:keepNext/>
              <w:keepLines/>
              <w:numPr>
                <w:ilvl w:val="0"/>
                <w:numId w:val="27"/>
              </w:numPr>
              <w:spacing w:after="0" w:line="240" w:lineRule="auto"/>
              <w:ind w:left="598" w:hanging="283"/>
              <w:rPr>
                <w:rFonts w:eastAsia="Batang"/>
                <w:sz w:val="18"/>
              </w:rPr>
            </w:pPr>
            <w:r w:rsidRPr="00F84F85">
              <w:rPr>
                <w:rFonts w:eastAsia="Batang"/>
                <w:sz w:val="18"/>
              </w:rPr>
              <w:t>30 kHz</w:t>
            </w:r>
          </w:p>
          <w:p w14:paraId="6FE28F5E" w14:textId="77777777" w:rsidR="000B43AF" w:rsidRPr="00F84F85" w:rsidRDefault="000B43AF" w:rsidP="000B43AF">
            <w:pPr>
              <w:keepNext/>
              <w:keepLines/>
              <w:numPr>
                <w:ilvl w:val="0"/>
                <w:numId w:val="27"/>
              </w:numPr>
              <w:spacing w:after="0" w:line="240" w:lineRule="auto"/>
              <w:ind w:left="598" w:hanging="283"/>
              <w:rPr>
                <w:rFonts w:eastAsia="Batang"/>
                <w:sz w:val="18"/>
              </w:rPr>
            </w:pPr>
            <w:r w:rsidRPr="00F84F85">
              <w:rPr>
                <w:rFonts w:eastAsia="Batang"/>
                <w:sz w:val="18"/>
              </w:rPr>
              <w:t>FDD, TDD</w:t>
            </w:r>
          </w:p>
        </w:tc>
        <w:tc>
          <w:tcPr>
            <w:tcW w:w="3075" w:type="dxa"/>
            <w:vAlign w:val="center"/>
          </w:tcPr>
          <w:p w14:paraId="61A2F32C" w14:textId="77777777" w:rsidR="000B43AF" w:rsidRPr="00F84F85" w:rsidRDefault="000B43AF" w:rsidP="000B43AF">
            <w:pPr>
              <w:keepNext/>
              <w:keepLines/>
              <w:numPr>
                <w:ilvl w:val="0"/>
                <w:numId w:val="27"/>
              </w:numPr>
              <w:spacing w:after="0" w:line="240" w:lineRule="auto"/>
              <w:ind w:left="455"/>
              <w:rPr>
                <w:rFonts w:eastAsia="Batang"/>
                <w:sz w:val="18"/>
              </w:rPr>
            </w:pPr>
            <w:r w:rsidRPr="00F84F85">
              <w:rPr>
                <w:rFonts w:eastAsia="Batang"/>
                <w:sz w:val="18"/>
              </w:rPr>
              <w:t>40 GHz</w:t>
            </w:r>
          </w:p>
          <w:p w14:paraId="4357B9B9" w14:textId="77777777" w:rsidR="000B43AF" w:rsidRPr="00F84F85" w:rsidRDefault="000B43AF" w:rsidP="000B43AF">
            <w:pPr>
              <w:keepNext/>
              <w:keepLines/>
              <w:numPr>
                <w:ilvl w:val="0"/>
                <w:numId w:val="27"/>
              </w:numPr>
              <w:spacing w:after="0" w:line="240" w:lineRule="auto"/>
              <w:rPr>
                <w:rFonts w:eastAsia="Batang"/>
                <w:sz w:val="18"/>
              </w:rPr>
            </w:pPr>
            <w:r w:rsidRPr="00F84F85">
              <w:rPr>
                <w:rFonts w:eastAsia="Batang"/>
                <w:sz w:val="18"/>
              </w:rPr>
              <w:t>50 MHz, 100 MHz, 200 MHz</w:t>
            </w:r>
          </w:p>
          <w:p w14:paraId="177CC6C6" w14:textId="77777777" w:rsidR="000B43AF" w:rsidRPr="00F84F85" w:rsidRDefault="000B43AF" w:rsidP="000B43AF">
            <w:pPr>
              <w:keepNext/>
              <w:keepLines/>
              <w:numPr>
                <w:ilvl w:val="0"/>
                <w:numId w:val="27"/>
              </w:numPr>
              <w:spacing w:after="0" w:line="240" w:lineRule="auto"/>
              <w:rPr>
                <w:rFonts w:eastAsia="Batang"/>
                <w:sz w:val="18"/>
              </w:rPr>
            </w:pPr>
            <w:r w:rsidRPr="00F84F85">
              <w:rPr>
                <w:rFonts w:eastAsia="Batang"/>
                <w:sz w:val="18"/>
              </w:rPr>
              <w:t>120 kHz</w:t>
            </w:r>
          </w:p>
          <w:p w14:paraId="28E2683B" w14:textId="77777777" w:rsidR="000B43AF" w:rsidRPr="00F84F85" w:rsidRDefault="000B43AF" w:rsidP="000B43AF">
            <w:pPr>
              <w:keepNext/>
              <w:keepLines/>
              <w:numPr>
                <w:ilvl w:val="0"/>
                <w:numId w:val="27"/>
              </w:numPr>
              <w:spacing w:after="0" w:line="240" w:lineRule="auto"/>
              <w:rPr>
                <w:rFonts w:eastAsia="Batang"/>
                <w:sz w:val="18"/>
              </w:rPr>
            </w:pPr>
            <w:r w:rsidRPr="00F84F85">
              <w:rPr>
                <w:rFonts w:eastAsia="Batang"/>
                <w:sz w:val="18"/>
              </w:rPr>
              <w:t>TDD</w:t>
            </w:r>
          </w:p>
        </w:tc>
      </w:tr>
      <w:tr w:rsidR="000B43AF" w:rsidRPr="00F84F85" w14:paraId="0B892699" w14:textId="77777777" w:rsidTr="00861145">
        <w:trPr>
          <w:jc w:val="center"/>
        </w:trPr>
        <w:tc>
          <w:tcPr>
            <w:tcW w:w="3696" w:type="dxa"/>
            <w:vAlign w:val="center"/>
          </w:tcPr>
          <w:p w14:paraId="01B93064" w14:textId="77777777" w:rsidR="000B43AF" w:rsidRPr="00F84F85" w:rsidRDefault="000B43AF" w:rsidP="000B43AF">
            <w:pPr>
              <w:keepNext/>
              <w:keepLines/>
              <w:spacing w:after="0"/>
              <w:rPr>
                <w:rFonts w:eastAsia="Batang"/>
                <w:sz w:val="18"/>
              </w:rPr>
            </w:pPr>
            <w:r w:rsidRPr="00F84F85">
              <w:rPr>
                <w:rFonts w:eastAsia="Batang"/>
                <w:sz w:val="18"/>
              </w:rPr>
              <w:t>Propagation conditions [TS 38.101-4]</w:t>
            </w:r>
          </w:p>
        </w:tc>
        <w:tc>
          <w:tcPr>
            <w:tcW w:w="3404" w:type="dxa"/>
            <w:vAlign w:val="center"/>
          </w:tcPr>
          <w:p w14:paraId="38822739" w14:textId="77777777" w:rsidR="000B43AF" w:rsidRPr="00F84F85" w:rsidRDefault="000B43AF" w:rsidP="00861145">
            <w:pPr>
              <w:keepNext/>
              <w:keepLines/>
              <w:spacing w:after="0"/>
              <w:rPr>
                <w:rFonts w:eastAsia="Batang"/>
                <w:sz w:val="18"/>
              </w:rPr>
            </w:pPr>
            <w:r w:rsidRPr="00F84F85">
              <w:rPr>
                <w:rFonts w:eastAsia="Batang"/>
                <w:sz w:val="18"/>
              </w:rPr>
              <w:t xml:space="preserve">AWGN, </w:t>
            </w:r>
          </w:p>
          <w:p w14:paraId="742786B4" w14:textId="77777777" w:rsidR="000B43AF" w:rsidRPr="00F84F85" w:rsidRDefault="000B43AF" w:rsidP="00861145">
            <w:pPr>
              <w:keepNext/>
              <w:keepLines/>
              <w:spacing w:after="0"/>
              <w:rPr>
                <w:rFonts w:eastAsia="Batang"/>
                <w:sz w:val="18"/>
              </w:rPr>
            </w:pPr>
            <w:r w:rsidRPr="00F84F85">
              <w:rPr>
                <w:rFonts w:eastAsia="Batang"/>
                <w:sz w:val="18"/>
              </w:rPr>
              <w:t xml:space="preserve">TDL-C (300 ns delay spread, 100 Hz), </w:t>
            </w:r>
          </w:p>
          <w:p w14:paraId="2B67A5CC" w14:textId="77777777" w:rsidR="000B43AF" w:rsidRPr="00F84F85" w:rsidRDefault="000B43AF" w:rsidP="00861145">
            <w:pPr>
              <w:keepNext/>
              <w:keepLines/>
              <w:spacing w:after="0"/>
              <w:rPr>
                <w:rFonts w:eastAsia="Batang"/>
                <w:sz w:val="18"/>
              </w:rPr>
            </w:pPr>
            <w:r w:rsidRPr="00F84F85">
              <w:rPr>
                <w:rFonts w:eastAsia="Batang"/>
                <w:sz w:val="18"/>
              </w:rPr>
              <w:t xml:space="preserve">TDL-A (30 ns delay spread, 5Hz), </w:t>
            </w:r>
          </w:p>
          <w:p w14:paraId="42504712" w14:textId="77777777" w:rsidR="000B43AF" w:rsidRPr="00F84F85" w:rsidRDefault="000B43AF" w:rsidP="00861145">
            <w:pPr>
              <w:keepNext/>
              <w:keepLines/>
              <w:spacing w:after="0"/>
              <w:rPr>
                <w:rFonts w:eastAsia="Batang"/>
                <w:sz w:val="18"/>
              </w:rPr>
            </w:pPr>
            <w:r w:rsidRPr="00F84F85">
              <w:rPr>
                <w:rFonts w:eastAsia="Batang"/>
                <w:sz w:val="18"/>
              </w:rPr>
              <w:t>TDL-B (100 ns delay spread, 200Hz)</w:t>
            </w:r>
          </w:p>
        </w:tc>
        <w:tc>
          <w:tcPr>
            <w:tcW w:w="3075" w:type="dxa"/>
            <w:vAlign w:val="center"/>
          </w:tcPr>
          <w:p w14:paraId="1CC34DB7" w14:textId="77777777" w:rsidR="000B43AF" w:rsidRPr="00F84F85" w:rsidRDefault="000B43AF" w:rsidP="00861145">
            <w:pPr>
              <w:keepNext/>
              <w:keepLines/>
              <w:spacing w:after="0"/>
              <w:rPr>
                <w:rFonts w:eastAsia="Batang"/>
                <w:sz w:val="18"/>
              </w:rPr>
            </w:pPr>
            <w:r w:rsidRPr="00F84F85">
              <w:rPr>
                <w:rFonts w:eastAsia="SimSun"/>
                <w:sz w:val="18"/>
              </w:rPr>
              <w:t>TDL-C (60 ns delay spread, 300 Hz)</w:t>
            </w:r>
          </w:p>
        </w:tc>
      </w:tr>
      <w:tr w:rsidR="000B43AF" w:rsidRPr="00F84F85" w14:paraId="64872448" w14:textId="77777777" w:rsidTr="00861145">
        <w:trPr>
          <w:jc w:val="center"/>
        </w:trPr>
        <w:tc>
          <w:tcPr>
            <w:tcW w:w="3696" w:type="dxa"/>
            <w:vAlign w:val="center"/>
          </w:tcPr>
          <w:p w14:paraId="279A6924" w14:textId="77777777" w:rsidR="000B43AF" w:rsidRPr="00F84F85" w:rsidRDefault="000B43AF" w:rsidP="000B43AF">
            <w:pPr>
              <w:keepNext/>
              <w:keepLines/>
              <w:spacing w:after="0"/>
              <w:rPr>
                <w:rFonts w:eastAsia="Batang"/>
                <w:sz w:val="18"/>
              </w:rPr>
            </w:pPr>
            <w:r w:rsidRPr="00F84F85">
              <w:rPr>
                <w:rFonts w:eastAsia="SimSun"/>
                <w:sz w:val="18"/>
              </w:rPr>
              <w:t xml:space="preserve">Es/Iot </w:t>
            </w:r>
            <w:r w:rsidRPr="00F84F85">
              <w:rPr>
                <w:rFonts w:eastAsia="Batang"/>
                <w:sz w:val="18"/>
              </w:rPr>
              <w:t>for three cells (cell 1, cell 2, cell 3), [dB]</w:t>
            </w:r>
          </w:p>
        </w:tc>
        <w:tc>
          <w:tcPr>
            <w:tcW w:w="3402" w:type="dxa"/>
            <w:vAlign w:val="center"/>
          </w:tcPr>
          <w:p w14:paraId="69C04E56" w14:textId="4B019EF4" w:rsidR="000B43AF" w:rsidRPr="00F84F85" w:rsidRDefault="000B43AF" w:rsidP="00861145">
            <w:pPr>
              <w:keepNext/>
              <w:keepLines/>
              <w:spacing w:after="0"/>
              <w:rPr>
                <w:rFonts w:eastAsia="Batang"/>
                <w:sz w:val="18"/>
              </w:rPr>
            </w:pPr>
            <w:r w:rsidRPr="00F84F85">
              <w:rPr>
                <w:rFonts w:eastAsia="Batang"/>
                <w:sz w:val="18"/>
              </w:rPr>
              <w:t>(-</w:t>
            </w:r>
            <w:r w:rsidRPr="00F84F85">
              <w:rPr>
                <w:rFonts w:eastAsia="SimSun"/>
                <w:sz w:val="18"/>
              </w:rPr>
              <w:t>6</w:t>
            </w:r>
            <w:r w:rsidRPr="00F84F85">
              <w:rPr>
                <w:rFonts w:eastAsia="Batang"/>
                <w:sz w:val="18"/>
              </w:rPr>
              <w:t>, -13, -13)</w:t>
            </w:r>
            <w:r w:rsidR="006D6190">
              <w:rPr>
                <w:rFonts w:eastAsia="Batang"/>
                <w:sz w:val="18"/>
              </w:rPr>
              <w:t xml:space="preserve"> for FR1 and FR2</w:t>
            </w:r>
          </w:p>
          <w:p w14:paraId="118A254B" w14:textId="7FDA196E" w:rsidR="000B43AF" w:rsidRPr="00F84F85" w:rsidRDefault="000B43AF" w:rsidP="00861145">
            <w:pPr>
              <w:keepNext/>
              <w:keepLines/>
              <w:spacing w:after="0"/>
              <w:rPr>
                <w:rFonts w:eastAsia="Batang"/>
                <w:sz w:val="18"/>
              </w:rPr>
            </w:pPr>
            <w:r w:rsidRPr="00F84F85">
              <w:rPr>
                <w:rFonts w:eastAsia="Batang"/>
                <w:sz w:val="18"/>
              </w:rPr>
              <w:t>(-3, -13, -13)</w:t>
            </w:r>
            <w:r w:rsidR="006D6190">
              <w:rPr>
                <w:rFonts w:eastAsia="Batang"/>
                <w:sz w:val="18"/>
              </w:rPr>
              <w:t xml:space="preserve"> for FR2 only</w:t>
            </w:r>
          </w:p>
        </w:tc>
        <w:tc>
          <w:tcPr>
            <w:tcW w:w="3077" w:type="dxa"/>
            <w:vAlign w:val="center"/>
          </w:tcPr>
          <w:p w14:paraId="6385BB5D" w14:textId="77777777" w:rsidR="006D6190" w:rsidRPr="00F84F85" w:rsidRDefault="006D6190" w:rsidP="006D6190">
            <w:pPr>
              <w:keepNext/>
              <w:keepLines/>
              <w:spacing w:after="0"/>
              <w:rPr>
                <w:rFonts w:eastAsia="Batang"/>
                <w:sz w:val="18"/>
              </w:rPr>
            </w:pPr>
            <w:r w:rsidRPr="00F84F85">
              <w:rPr>
                <w:rFonts w:eastAsia="Batang"/>
                <w:sz w:val="18"/>
              </w:rPr>
              <w:t>(-</w:t>
            </w:r>
            <w:r w:rsidRPr="00F84F85">
              <w:rPr>
                <w:rFonts w:eastAsia="SimSun"/>
                <w:sz w:val="18"/>
              </w:rPr>
              <w:t>6</w:t>
            </w:r>
            <w:r w:rsidRPr="00F84F85">
              <w:rPr>
                <w:rFonts w:eastAsia="Batang"/>
                <w:sz w:val="18"/>
              </w:rPr>
              <w:t>, -13, -13)</w:t>
            </w:r>
            <w:r>
              <w:rPr>
                <w:rFonts w:eastAsia="Batang"/>
                <w:sz w:val="18"/>
              </w:rPr>
              <w:t xml:space="preserve"> for FR1 and FR2</w:t>
            </w:r>
          </w:p>
          <w:p w14:paraId="5DD58CCB" w14:textId="1C71D34D" w:rsidR="000B43AF" w:rsidRPr="00F84F85" w:rsidRDefault="006D6190" w:rsidP="006D6190">
            <w:pPr>
              <w:keepNext/>
              <w:keepLines/>
              <w:spacing w:after="0"/>
              <w:rPr>
                <w:rFonts w:eastAsia="Batang"/>
                <w:sz w:val="18"/>
              </w:rPr>
            </w:pPr>
            <w:r w:rsidRPr="00F84F85">
              <w:rPr>
                <w:rFonts w:eastAsia="Batang"/>
                <w:sz w:val="18"/>
              </w:rPr>
              <w:t>(-3, -13, -13)</w:t>
            </w:r>
            <w:r>
              <w:rPr>
                <w:rFonts w:eastAsia="Batang"/>
                <w:sz w:val="18"/>
              </w:rPr>
              <w:t xml:space="preserve"> for FR2 only</w:t>
            </w:r>
          </w:p>
        </w:tc>
      </w:tr>
      <w:tr w:rsidR="000B43AF" w:rsidRPr="00F84F85" w14:paraId="0C6B5AD5" w14:textId="77777777" w:rsidTr="00861145">
        <w:trPr>
          <w:jc w:val="center"/>
        </w:trPr>
        <w:tc>
          <w:tcPr>
            <w:tcW w:w="3696" w:type="dxa"/>
            <w:vAlign w:val="center"/>
          </w:tcPr>
          <w:p w14:paraId="2F87C482" w14:textId="77777777" w:rsidR="000B43AF" w:rsidRPr="00F84F85" w:rsidRDefault="000B43AF" w:rsidP="00861145">
            <w:pPr>
              <w:keepNext/>
              <w:keepLines/>
              <w:spacing w:after="0"/>
              <w:rPr>
                <w:rFonts w:eastAsia="Batang"/>
                <w:sz w:val="18"/>
              </w:rPr>
            </w:pPr>
            <w:r w:rsidRPr="00F84F85">
              <w:rPr>
                <w:rFonts w:eastAsia="Batang"/>
                <w:sz w:val="18"/>
              </w:rPr>
              <w:t>Number of UE receive antennas</w:t>
            </w:r>
          </w:p>
        </w:tc>
        <w:tc>
          <w:tcPr>
            <w:tcW w:w="6479" w:type="dxa"/>
            <w:gridSpan w:val="2"/>
            <w:vAlign w:val="center"/>
          </w:tcPr>
          <w:p w14:paraId="068A8DB7" w14:textId="77777777" w:rsidR="000B43AF" w:rsidRPr="00F84F85" w:rsidRDefault="000B43AF" w:rsidP="00861145">
            <w:pPr>
              <w:keepNext/>
              <w:keepLines/>
              <w:spacing w:after="0"/>
              <w:rPr>
                <w:rFonts w:eastAsia="Batang"/>
                <w:sz w:val="18"/>
              </w:rPr>
            </w:pPr>
            <w:r w:rsidRPr="00F84F85">
              <w:rPr>
                <w:rFonts w:eastAsia="SimSun"/>
                <w:sz w:val="18"/>
              </w:rPr>
              <w:t xml:space="preserve">2 rx </w:t>
            </w:r>
            <w:r w:rsidRPr="00F84F85">
              <w:rPr>
                <w:rFonts w:eastAsia="SimSun"/>
                <w:sz w:val="18"/>
                <w:lang w:eastAsia="ja-JP"/>
              </w:rPr>
              <w:t>(uncorrelated with equal gain, no rx beamforming)</w:t>
            </w:r>
          </w:p>
        </w:tc>
      </w:tr>
      <w:tr w:rsidR="000B43AF" w:rsidRPr="00F84F85" w14:paraId="12283575" w14:textId="77777777" w:rsidTr="00861145">
        <w:trPr>
          <w:jc w:val="center"/>
        </w:trPr>
        <w:tc>
          <w:tcPr>
            <w:tcW w:w="3696" w:type="dxa"/>
            <w:vAlign w:val="center"/>
          </w:tcPr>
          <w:p w14:paraId="0D885D72" w14:textId="77777777" w:rsidR="000B43AF" w:rsidRPr="00F84F85" w:rsidRDefault="000B43AF" w:rsidP="000B43AF">
            <w:pPr>
              <w:keepNext/>
              <w:keepLines/>
              <w:spacing w:after="0"/>
              <w:rPr>
                <w:rFonts w:eastAsia="Batang"/>
                <w:sz w:val="18"/>
              </w:rPr>
            </w:pPr>
            <w:r w:rsidRPr="00F84F85">
              <w:rPr>
                <w:rFonts w:eastAsia="Batang"/>
                <w:sz w:val="18"/>
              </w:rPr>
              <w:t>UE measurement bandwidth</w:t>
            </w:r>
          </w:p>
        </w:tc>
        <w:tc>
          <w:tcPr>
            <w:tcW w:w="6479" w:type="dxa"/>
            <w:gridSpan w:val="2"/>
            <w:vAlign w:val="center"/>
          </w:tcPr>
          <w:p w14:paraId="43759D81" w14:textId="77777777" w:rsidR="000B43AF" w:rsidRPr="00F84F85" w:rsidRDefault="000B43AF" w:rsidP="00861145">
            <w:pPr>
              <w:keepNext/>
              <w:keepLines/>
              <w:spacing w:after="0"/>
              <w:rPr>
                <w:rFonts w:eastAsia="Batang"/>
                <w:sz w:val="18"/>
              </w:rPr>
            </w:pPr>
            <w:r w:rsidRPr="00F84F85">
              <w:rPr>
                <w:rFonts w:eastAsia="Batang"/>
                <w:sz w:val="18"/>
              </w:rPr>
              <w:t>Full carrier bandwidth</w:t>
            </w:r>
          </w:p>
        </w:tc>
      </w:tr>
      <w:tr w:rsidR="000B43AF" w:rsidRPr="00F84F85" w14:paraId="1BD130CC" w14:textId="77777777" w:rsidTr="006D6190">
        <w:trPr>
          <w:trHeight w:val="72"/>
          <w:jc w:val="center"/>
        </w:trPr>
        <w:tc>
          <w:tcPr>
            <w:tcW w:w="3696" w:type="dxa"/>
            <w:vAlign w:val="center"/>
          </w:tcPr>
          <w:p w14:paraId="70AB0E9F" w14:textId="4201B4E5" w:rsidR="000B43AF" w:rsidRPr="006D6190" w:rsidRDefault="000B43AF" w:rsidP="000B43AF">
            <w:pPr>
              <w:keepNext/>
              <w:keepLines/>
              <w:spacing w:after="0"/>
              <w:rPr>
                <w:rFonts w:eastAsia="Batang"/>
                <w:sz w:val="18"/>
              </w:rPr>
            </w:pPr>
            <w:r w:rsidRPr="006D6190">
              <w:rPr>
                <w:rFonts w:eastAsia="Batang"/>
                <w:sz w:val="18"/>
              </w:rPr>
              <w:t>UE transmission timing</w:t>
            </w:r>
          </w:p>
        </w:tc>
        <w:tc>
          <w:tcPr>
            <w:tcW w:w="6479" w:type="dxa"/>
            <w:gridSpan w:val="2"/>
            <w:vAlign w:val="center"/>
          </w:tcPr>
          <w:p w14:paraId="6D5CCA7E" w14:textId="5A0AF6FE" w:rsidR="000B43AF" w:rsidRPr="006D6190" w:rsidRDefault="000B43AF" w:rsidP="00861145">
            <w:pPr>
              <w:keepNext/>
              <w:keepLines/>
              <w:spacing w:after="0"/>
              <w:rPr>
                <w:rFonts w:eastAsia="Batang"/>
                <w:sz w:val="18"/>
              </w:rPr>
            </w:pPr>
            <w:r w:rsidRPr="006D6190">
              <w:rPr>
                <w:rFonts w:eastAsia="Batang"/>
                <w:sz w:val="18"/>
              </w:rPr>
              <w:t>Perfectly known by UE</w:t>
            </w:r>
          </w:p>
        </w:tc>
      </w:tr>
    </w:tbl>
    <w:p w14:paraId="2B9789F2" w14:textId="77777777" w:rsidR="000B43AF" w:rsidRPr="00F84F85" w:rsidRDefault="000B43AF" w:rsidP="000B43AF">
      <w:pPr>
        <w:keepNext/>
        <w:keepLines/>
        <w:spacing w:before="60" w:after="180"/>
        <w:jc w:val="center"/>
        <w:rPr>
          <w:rFonts w:eastAsia="SimSun"/>
          <w:b/>
          <w:sz w:val="20"/>
        </w:rPr>
      </w:pPr>
      <w:r w:rsidRPr="00F84F85">
        <w:rPr>
          <w:rFonts w:eastAsia="SimSun"/>
          <w:b/>
          <w:sz w:val="20"/>
        </w:rPr>
        <w:t>Table 2: PRS transmission configuration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4275"/>
        <w:gridCol w:w="2474"/>
      </w:tblGrid>
      <w:tr w:rsidR="000B43AF" w:rsidRPr="00F84F85" w14:paraId="0B39F7BC" w14:textId="77777777" w:rsidTr="00861145">
        <w:trPr>
          <w:jc w:val="center"/>
        </w:trPr>
        <w:tc>
          <w:tcPr>
            <w:tcW w:w="2933" w:type="dxa"/>
            <w:vAlign w:val="center"/>
          </w:tcPr>
          <w:p w14:paraId="6F93C47B" w14:textId="77777777" w:rsidR="000B43AF" w:rsidRPr="00F84F85" w:rsidRDefault="000B43AF" w:rsidP="00861145">
            <w:pPr>
              <w:keepNext/>
              <w:keepLines/>
              <w:spacing w:after="0"/>
              <w:jc w:val="center"/>
              <w:rPr>
                <w:rFonts w:eastAsia="Batang"/>
                <w:b/>
                <w:sz w:val="18"/>
                <w:szCs w:val="18"/>
              </w:rPr>
            </w:pPr>
            <w:r w:rsidRPr="00F84F85">
              <w:rPr>
                <w:rFonts w:eastAsia="Batang"/>
                <w:b/>
                <w:sz w:val="18"/>
                <w:szCs w:val="18"/>
              </w:rPr>
              <w:t>Parameter</w:t>
            </w:r>
          </w:p>
        </w:tc>
        <w:tc>
          <w:tcPr>
            <w:tcW w:w="6914" w:type="dxa"/>
            <w:gridSpan w:val="2"/>
            <w:vAlign w:val="center"/>
          </w:tcPr>
          <w:p w14:paraId="12E58C09" w14:textId="77777777" w:rsidR="000B43AF" w:rsidRPr="00F84F85" w:rsidRDefault="000B43AF" w:rsidP="00861145">
            <w:pPr>
              <w:keepNext/>
              <w:keepLines/>
              <w:spacing w:after="0"/>
              <w:jc w:val="center"/>
              <w:rPr>
                <w:rFonts w:eastAsia="Batang"/>
                <w:b/>
                <w:sz w:val="18"/>
                <w:szCs w:val="18"/>
              </w:rPr>
            </w:pPr>
            <w:r w:rsidRPr="00F84F85">
              <w:rPr>
                <w:rFonts w:eastAsia="Batang"/>
                <w:b/>
                <w:sz w:val="18"/>
                <w:szCs w:val="18"/>
              </w:rPr>
              <w:t>Value</w:t>
            </w:r>
          </w:p>
        </w:tc>
      </w:tr>
      <w:tr w:rsidR="000B43AF" w:rsidRPr="00F84F85" w14:paraId="292FA7E3" w14:textId="77777777" w:rsidTr="00861145">
        <w:trPr>
          <w:trHeight w:val="116"/>
          <w:jc w:val="center"/>
        </w:trPr>
        <w:tc>
          <w:tcPr>
            <w:tcW w:w="2933" w:type="dxa"/>
            <w:vAlign w:val="center"/>
          </w:tcPr>
          <w:p w14:paraId="49E19F31" w14:textId="77777777" w:rsidR="000B43AF" w:rsidRPr="00F84F85" w:rsidRDefault="000B43AF" w:rsidP="00861145">
            <w:pPr>
              <w:keepNext/>
              <w:keepLines/>
              <w:spacing w:after="0"/>
              <w:rPr>
                <w:rFonts w:eastAsia="Batang"/>
                <w:sz w:val="18"/>
                <w:szCs w:val="18"/>
              </w:rPr>
            </w:pPr>
            <w:r w:rsidRPr="00F84F85">
              <w:rPr>
                <w:rFonts w:eastAsia="Batang"/>
                <w:sz w:val="18"/>
                <w:szCs w:val="18"/>
              </w:rPr>
              <w:t>Number of transmit PRS antennas</w:t>
            </w:r>
          </w:p>
        </w:tc>
        <w:tc>
          <w:tcPr>
            <w:tcW w:w="6914" w:type="dxa"/>
            <w:gridSpan w:val="2"/>
            <w:vAlign w:val="center"/>
          </w:tcPr>
          <w:p w14:paraId="6FA507F8" w14:textId="77777777" w:rsidR="000B43AF" w:rsidRPr="00F84F85" w:rsidRDefault="000B43AF" w:rsidP="00861145">
            <w:pPr>
              <w:keepNext/>
              <w:keepLines/>
              <w:spacing w:after="0"/>
              <w:rPr>
                <w:rFonts w:eastAsia="Batang"/>
                <w:sz w:val="18"/>
                <w:szCs w:val="18"/>
              </w:rPr>
            </w:pPr>
            <w:r w:rsidRPr="00F84F85">
              <w:rPr>
                <w:rFonts w:eastAsia="Batang"/>
                <w:sz w:val="18"/>
                <w:szCs w:val="18"/>
              </w:rPr>
              <w:t>1</w:t>
            </w:r>
          </w:p>
        </w:tc>
      </w:tr>
      <w:tr w:rsidR="000B43AF" w:rsidRPr="00F84F85" w14:paraId="190711CB" w14:textId="77777777" w:rsidTr="00861145">
        <w:trPr>
          <w:jc w:val="center"/>
        </w:trPr>
        <w:tc>
          <w:tcPr>
            <w:tcW w:w="2933" w:type="dxa"/>
            <w:vAlign w:val="center"/>
          </w:tcPr>
          <w:p w14:paraId="24486D6F" w14:textId="77777777" w:rsidR="000B43AF" w:rsidRPr="00F84F85" w:rsidRDefault="000B43AF" w:rsidP="00861145">
            <w:pPr>
              <w:keepNext/>
              <w:keepLines/>
              <w:spacing w:after="0"/>
              <w:rPr>
                <w:rFonts w:eastAsia="Batang"/>
                <w:sz w:val="18"/>
                <w:szCs w:val="18"/>
              </w:rPr>
            </w:pPr>
            <w:r w:rsidRPr="00F84F85">
              <w:rPr>
                <w:rFonts w:eastAsia="Batang"/>
                <w:sz w:val="18"/>
                <w:szCs w:val="18"/>
              </w:rPr>
              <w:t>Cell ID, TRP ID, PRS Resource Set ID</w:t>
            </w:r>
          </w:p>
        </w:tc>
        <w:tc>
          <w:tcPr>
            <w:tcW w:w="6914" w:type="dxa"/>
            <w:gridSpan w:val="2"/>
            <w:vAlign w:val="center"/>
          </w:tcPr>
          <w:p w14:paraId="099AF71F" w14:textId="77777777" w:rsidR="000B43AF" w:rsidRPr="00F84F85" w:rsidRDefault="000B43AF" w:rsidP="00861145">
            <w:pPr>
              <w:keepNext/>
              <w:keepLines/>
              <w:spacing w:after="0"/>
              <w:rPr>
                <w:rFonts w:eastAsia="Batang"/>
                <w:sz w:val="18"/>
                <w:szCs w:val="18"/>
              </w:rPr>
            </w:pPr>
            <w:r w:rsidRPr="00F84F85">
              <w:rPr>
                <w:rFonts w:eastAsia="Batang"/>
                <w:sz w:val="18"/>
                <w:szCs w:val="18"/>
              </w:rPr>
              <w:t>Selected to ensure non-overlapping PRS REs in frequency</w:t>
            </w:r>
          </w:p>
        </w:tc>
      </w:tr>
      <w:tr w:rsidR="000B43AF" w:rsidRPr="00F84F85" w14:paraId="49D6978E" w14:textId="77777777" w:rsidTr="00861145">
        <w:trPr>
          <w:trHeight w:val="131"/>
          <w:jc w:val="center"/>
        </w:trPr>
        <w:tc>
          <w:tcPr>
            <w:tcW w:w="2933" w:type="dxa"/>
            <w:vAlign w:val="center"/>
          </w:tcPr>
          <w:p w14:paraId="3F424EB2" w14:textId="77777777" w:rsidR="000B43AF" w:rsidRPr="00F84F85" w:rsidRDefault="000B43AF" w:rsidP="00861145">
            <w:pPr>
              <w:keepNext/>
              <w:keepLines/>
              <w:spacing w:after="0"/>
              <w:rPr>
                <w:rFonts w:eastAsia="Batang"/>
                <w:sz w:val="18"/>
                <w:szCs w:val="18"/>
              </w:rPr>
            </w:pPr>
            <w:r w:rsidRPr="00F84F85">
              <w:rPr>
                <w:rFonts w:eastAsia="Batang"/>
                <w:sz w:val="18"/>
                <w:szCs w:val="18"/>
              </w:rPr>
              <w:t>Number of DL PRS Resource sets for a positioning fix</w:t>
            </w:r>
          </w:p>
        </w:tc>
        <w:tc>
          <w:tcPr>
            <w:tcW w:w="6914" w:type="dxa"/>
            <w:gridSpan w:val="2"/>
            <w:vAlign w:val="center"/>
          </w:tcPr>
          <w:p w14:paraId="6DD1D41C" w14:textId="77777777" w:rsidR="000B43AF" w:rsidRPr="00F84F85" w:rsidRDefault="000B43AF" w:rsidP="00861145">
            <w:pPr>
              <w:keepNext/>
              <w:keepLines/>
              <w:spacing w:after="0"/>
              <w:rPr>
                <w:rFonts w:eastAsia="Batang"/>
                <w:sz w:val="18"/>
                <w:szCs w:val="18"/>
              </w:rPr>
            </w:pPr>
            <w:r w:rsidRPr="00F84F85">
              <w:rPr>
                <w:rFonts w:eastAsia="Batang"/>
                <w:sz w:val="18"/>
                <w:szCs w:val="18"/>
              </w:rPr>
              <w:t>1 (including all PRS resource repetitions)</w:t>
            </w:r>
          </w:p>
          <w:p w14:paraId="25C32106" w14:textId="77777777" w:rsidR="000B43AF" w:rsidRPr="00F84F85" w:rsidRDefault="000B43AF" w:rsidP="00861145">
            <w:pPr>
              <w:keepNext/>
              <w:keepLines/>
              <w:spacing w:after="0"/>
              <w:rPr>
                <w:rFonts w:eastAsia="Batang"/>
                <w:sz w:val="18"/>
                <w:szCs w:val="18"/>
              </w:rPr>
            </w:pPr>
          </w:p>
        </w:tc>
      </w:tr>
      <w:tr w:rsidR="000B43AF" w:rsidRPr="00F84F85" w14:paraId="3977DAD1" w14:textId="77777777" w:rsidTr="00861145">
        <w:trPr>
          <w:jc w:val="center"/>
        </w:trPr>
        <w:tc>
          <w:tcPr>
            <w:tcW w:w="2933" w:type="dxa"/>
            <w:vAlign w:val="center"/>
          </w:tcPr>
          <w:p w14:paraId="4880FB27" w14:textId="77777777" w:rsidR="000B43AF" w:rsidRPr="00F84F85" w:rsidRDefault="000B43AF" w:rsidP="00861145">
            <w:pPr>
              <w:keepNext/>
              <w:keepLines/>
              <w:spacing w:after="0"/>
              <w:rPr>
                <w:rFonts w:eastAsia="Batang"/>
                <w:sz w:val="18"/>
                <w:szCs w:val="18"/>
              </w:rPr>
            </w:pPr>
            <w:r w:rsidRPr="00F84F85">
              <w:rPr>
                <w:rFonts w:eastAsia="Batang"/>
                <w:sz w:val="18"/>
                <w:szCs w:val="18"/>
              </w:rPr>
              <w:t>PRS transmission bandwidth (in PRBs) - full carrier BW</w:t>
            </w:r>
          </w:p>
          <w:p w14:paraId="172FD579" w14:textId="77777777" w:rsidR="000B43AF" w:rsidRPr="00F84F85" w:rsidRDefault="000B43AF" w:rsidP="000B43AF">
            <w:pPr>
              <w:keepNext/>
              <w:keepLines/>
              <w:spacing w:after="0"/>
              <w:rPr>
                <w:rFonts w:eastAsia="Batang"/>
                <w:sz w:val="18"/>
                <w:szCs w:val="18"/>
              </w:rPr>
            </w:pPr>
          </w:p>
        </w:tc>
        <w:tc>
          <w:tcPr>
            <w:tcW w:w="4440" w:type="dxa"/>
            <w:vAlign w:val="center"/>
          </w:tcPr>
          <w:p w14:paraId="211D2F51" w14:textId="77777777" w:rsidR="000B43AF" w:rsidRPr="00F84F85" w:rsidRDefault="000B43AF" w:rsidP="000B43AF">
            <w:pPr>
              <w:keepNext/>
              <w:keepLines/>
              <w:numPr>
                <w:ilvl w:val="0"/>
                <w:numId w:val="27"/>
              </w:numPr>
              <w:spacing w:after="0" w:line="240" w:lineRule="auto"/>
              <w:ind w:left="458" w:hanging="426"/>
              <w:rPr>
                <w:rFonts w:eastAsia="Batang"/>
                <w:sz w:val="18"/>
                <w:szCs w:val="18"/>
              </w:rPr>
            </w:pPr>
            <w:r w:rsidRPr="00F84F85">
              <w:rPr>
                <w:rFonts w:eastAsia="Batang"/>
                <w:sz w:val="18"/>
                <w:szCs w:val="18"/>
              </w:rPr>
              <w:t xml:space="preserve">15 kHz: </w:t>
            </w:r>
          </w:p>
          <w:p w14:paraId="77ACFE47" w14:textId="77777777" w:rsidR="000B43AF" w:rsidRPr="00F84F85" w:rsidRDefault="000B43AF" w:rsidP="000B43AF">
            <w:pPr>
              <w:keepNext/>
              <w:keepLines/>
              <w:numPr>
                <w:ilvl w:val="0"/>
                <w:numId w:val="27"/>
              </w:numPr>
              <w:spacing w:after="0" w:line="240" w:lineRule="auto"/>
              <w:ind w:left="741" w:hanging="426"/>
              <w:rPr>
                <w:rFonts w:eastAsia="Batang"/>
                <w:sz w:val="18"/>
                <w:szCs w:val="18"/>
              </w:rPr>
            </w:pPr>
            <w:r w:rsidRPr="00F84F85">
              <w:rPr>
                <w:rFonts w:eastAsia="Batang"/>
                <w:sz w:val="18"/>
                <w:szCs w:val="18"/>
              </w:rPr>
              <w:t>52 (10MHz), 104 (20MHz), 268 (50MHz)</w:t>
            </w:r>
          </w:p>
          <w:p w14:paraId="42A3F16A" w14:textId="77777777" w:rsidR="000B43AF" w:rsidRPr="00F84F85" w:rsidRDefault="000B43AF" w:rsidP="000B43AF">
            <w:pPr>
              <w:keepNext/>
              <w:keepLines/>
              <w:numPr>
                <w:ilvl w:val="0"/>
                <w:numId w:val="27"/>
              </w:numPr>
              <w:spacing w:after="0" w:line="240" w:lineRule="auto"/>
              <w:ind w:left="458" w:hanging="426"/>
              <w:rPr>
                <w:rFonts w:eastAsia="Batang"/>
                <w:sz w:val="18"/>
                <w:szCs w:val="18"/>
              </w:rPr>
            </w:pPr>
            <w:r w:rsidRPr="00F84F85">
              <w:rPr>
                <w:rFonts w:eastAsia="Batang"/>
                <w:sz w:val="18"/>
                <w:szCs w:val="18"/>
              </w:rPr>
              <w:t xml:space="preserve">30 kHz: </w:t>
            </w:r>
          </w:p>
          <w:p w14:paraId="267140A8" w14:textId="77777777" w:rsidR="000B43AF" w:rsidRPr="00F84F85" w:rsidRDefault="000B43AF" w:rsidP="000B43AF">
            <w:pPr>
              <w:keepNext/>
              <w:keepLines/>
              <w:numPr>
                <w:ilvl w:val="0"/>
                <w:numId w:val="27"/>
              </w:numPr>
              <w:spacing w:after="0" w:line="240" w:lineRule="auto"/>
              <w:ind w:left="741" w:hanging="426"/>
              <w:rPr>
                <w:rFonts w:eastAsia="Batang"/>
                <w:sz w:val="18"/>
                <w:szCs w:val="18"/>
              </w:rPr>
            </w:pPr>
            <w:r w:rsidRPr="00F84F85">
              <w:rPr>
                <w:rFonts w:eastAsia="Batang"/>
                <w:sz w:val="18"/>
                <w:szCs w:val="18"/>
              </w:rPr>
              <w:t>48 (20MHz),132 (50MHz),</w:t>
            </w:r>
            <w:r w:rsidRPr="00F84F85" w:rsidDel="002955DC">
              <w:rPr>
                <w:rFonts w:eastAsia="Batang"/>
                <w:sz w:val="18"/>
                <w:szCs w:val="18"/>
              </w:rPr>
              <w:t xml:space="preserve"> </w:t>
            </w:r>
            <w:r w:rsidRPr="00F84F85">
              <w:rPr>
                <w:rFonts w:eastAsia="Batang"/>
                <w:sz w:val="18"/>
                <w:szCs w:val="18"/>
              </w:rPr>
              <w:t>272 (100MHz)</w:t>
            </w:r>
          </w:p>
        </w:tc>
        <w:tc>
          <w:tcPr>
            <w:tcW w:w="2474" w:type="dxa"/>
            <w:vAlign w:val="center"/>
          </w:tcPr>
          <w:p w14:paraId="61CA3C01" w14:textId="77777777" w:rsidR="000B43AF" w:rsidRPr="00F84F85" w:rsidRDefault="000B43AF" w:rsidP="000B43AF">
            <w:pPr>
              <w:keepNext/>
              <w:keepLines/>
              <w:numPr>
                <w:ilvl w:val="0"/>
                <w:numId w:val="27"/>
              </w:numPr>
              <w:spacing w:after="0" w:line="240" w:lineRule="auto"/>
              <w:ind w:left="170" w:hanging="283"/>
              <w:rPr>
                <w:rFonts w:eastAsia="Batang"/>
                <w:sz w:val="18"/>
                <w:szCs w:val="18"/>
              </w:rPr>
            </w:pPr>
            <w:r w:rsidRPr="00F84F85">
              <w:rPr>
                <w:rFonts w:eastAsia="Batang"/>
                <w:sz w:val="18"/>
                <w:szCs w:val="18"/>
              </w:rPr>
              <w:t>120 kHz:</w:t>
            </w:r>
          </w:p>
          <w:p w14:paraId="266CDD70" w14:textId="77777777" w:rsidR="000B43AF" w:rsidRPr="00F84F85" w:rsidRDefault="000B43AF" w:rsidP="000B43AF">
            <w:pPr>
              <w:keepNext/>
              <w:keepLines/>
              <w:numPr>
                <w:ilvl w:val="0"/>
                <w:numId w:val="27"/>
              </w:numPr>
              <w:spacing w:after="0" w:line="240" w:lineRule="auto"/>
              <w:ind w:left="454"/>
              <w:rPr>
                <w:rFonts w:eastAsia="Batang"/>
                <w:sz w:val="18"/>
                <w:szCs w:val="18"/>
              </w:rPr>
            </w:pPr>
            <w:r w:rsidRPr="00F84F85">
              <w:rPr>
                <w:rFonts w:eastAsia="Batang"/>
                <w:sz w:val="18"/>
                <w:szCs w:val="18"/>
              </w:rPr>
              <w:t>32(50MHz),64(100MHz), 128 (200MHz)</w:t>
            </w:r>
          </w:p>
        </w:tc>
      </w:tr>
      <w:tr w:rsidR="000B43AF" w:rsidRPr="00F84F85" w14:paraId="3A517005" w14:textId="77777777" w:rsidTr="00861145">
        <w:trPr>
          <w:jc w:val="center"/>
        </w:trPr>
        <w:tc>
          <w:tcPr>
            <w:tcW w:w="2933" w:type="dxa"/>
            <w:vAlign w:val="center"/>
          </w:tcPr>
          <w:p w14:paraId="4612688E" w14:textId="77777777" w:rsidR="000B43AF" w:rsidRPr="00F84F85" w:rsidRDefault="000B43AF" w:rsidP="000B43AF">
            <w:pPr>
              <w:keepNext/>
              <w:keepLines/>
              <w:spacing w:after="0"/>
              <w:rPr>
                <w:rFonts w:eastAsia="Batang"/>
                <w:sz w:val="18"/>
                <w:szCs w:val="18"/>
              </w:rPr>
            </w:pPr>
            <w:r w:rsidRPr="00F84F85">
              <w:rPr>
                <w:rFonts w:eastAsia="Batang"/>
                <w:sz w:val="18"/>
                <w:szCs w:val="18"/>
              </w:rPr>
              <w:t>Comb</w:t>
            </w:r>
          </w:p>
        </w:tc>
        <w:tc>
          <w:tcPr>
            <w:tcW w:w="6914" w:type="dxa"/>
            <w:gridSpan w:val="2"/>
            <w:vAlign w:val="center"/>
          </w:tcPr>
          <w:p w14:paraId="4B41E740" w14:textId="77777777" w:rsidR="000B43AF" w:rsidRPr="00F84F85" w:rsidRDefault="000B43AF" w:rsidP="00861145">
            <w:pPr>
              <w:keepNext/>
              <w:keepLines/>
              <w:spacing w:after="0"/>
              <w:rPr>
                <w:rFonts w:eastAsia="Batang"/>
                <w:sz w:val="18"/>
                <w:szCs w:val="18"/>
              </w:rPr>
            </w:pPr>
            <w:r w:rsidRPr="00F84F85">
              <w:rPr>
                <w:rFonts w:eastAsia="Batang"/>
                <w:sz w:val="18"/>
                <w:szCs w:val="18"/>
              </w:rPr>
              <w:t>Comb-4, comb-6, comb-2 (with muting)</w:t>
            </w:r>
            <w:r>
              <w:rPr>
                <w:rFonts w:eastAsia="Batang"/>
                <w:sz w:val="18"/>
                <w:szCs w:val="18"/>
              </w:rPr>
              <w:t>, comb-12</w:t>
            </w:r>
          </w:p>
        </w:tc>
      </w:tr>
      <w:tr w:rsidR="000B43AF" w:rsidRPr="00F84F85" w14:paraId="71F655FC" w14:textId="77777777" w:rsidTr="00861145">
        <w:trPr>
          <w:jc w:val="center"/>
        </w:trPr>
        <w:tc>
          <w:tcPr>
            <w:tcW w:w="2933" w:type="dxa"/>
            <w:vAlign w:val="center"/>
          </w:tcPr>
          <w:p w14:paraId="61434DA0" w14:textId="77777777" w:rsidR="000B43AF" w:rsidRPr="00F84F85" w:rsidRDefault="000B43AF" w:rsidP="00861145">
            <w:pPr>
              <w:keepNext/>
              <w:keepLines/>
              <w:spacing w:after="0"/>
              <w:rPr>
                <w:rFonts w:eastAsia="Batang"/>
                <w:sz w:val="18"/>
                <w:szCs w:val="18"/>
              </w:rPr>
            </w:pPr>
            <w:r w:rsidRPr="00F84F85">
              <w:rPr>
                <w:rFonts w:eastAsia="SimSun"/>
                <w:sz w:val="18"/>
                <w:szCs w:val="18"/>
                <w:lang w:eastAsia="x-none"/>
              </w:rPr>
              <w:t>DL-PRS-ResourceRepetitionFactor</w:t>
            </w:r>
          </w:p>
        </w:tc>
        <w:tc>
          <w:tcPr>
            <w:tcW w:w="6914" w:type="dxa"/>
            <w:gridSpan w:val="2"/>
            <w:vAlign w:val="center"/>
          </w:tcPr>
          <w:p w14:paraId="6E05DCD9" w14:textId="77777777" w:rsidR="000B43AF" w:rsidRPr="00F84F85" w:rsidRDefault="000B43AF" w:rsidP="00861145">
            <w:pPr>
              <w:keepNext/>
              <w:keepLines/>
              <w:spacing w:after="0"/>
              <w:rPr>
                <w:rFonts w:eastAsia="Batang"/>
                <w:sz w:val="18"/>
                <w:szCs w:val="18"/>
              </w:rPr>
            </w:pPr>
            <w:r w:rsidRPr="00F84F85">
              <w:rPr>
                <w:rFonts w:eastAsia="Batang"/>
                <w:sz w:val="18"/>
                <w:szCs w:val="18"/>
              </w:rPr>
              <w:t>1, 2, 4, 16</w:t>
            </w:r>
          </w:p>
        </w:tc>
      </w:tr>
      <w:tr w:rsidR="000B43AF" w:rsidRPr="00F84F85" w14:paraId="6BB08C22" w14:textId="77777777" w:rsidTr="00861145">
        <w:trPr>
          <w:jc w:val="center"/>
        </w:trPr>
        <w:tc>
          <w:tcPr>
            <w:tcW w:w="2933" w:type="dxa"/>
            <w:vAlign w:val="center"/>
          </w:tcPr>
          <w:p w14:paraId="124D86C8" w14:textId="77777777" w:rsidR="000B43AF" w:rsidRPr="00F84F85" w:rsidRDefault="000B43AF" w:rsidP="00861145">
            <w:pPr>
              <w:keepNext/>
              <w:keepLines/>
              <w:spacing w:after="0"/>
              <w:rPr>
                <w:rFonts w:eastAsia="SimSun"/>
                <w:sz w:val="18"/>
                <w:szCs w:val="18"/>
                <w:lang w:eastAsia="x-none"/>
              </w:rPr>
            </w:pPr>
            <w:r w:rsidRPr="00A619E1">
              <w:rPr>
                <w:rFonts w:eastAsia="SimSun"/>
                <w:sz w:val="18"/>
                <w:szCs w:val="18"/>
                <w:lang w:eastAsia="x-none"/>
              </w:rPr>
              <w:t>PRS-ResourceTimeGap</w:t>
            </w:r>
          </w:p>
        </w:tc>
        <w:tc>
          <w:tcPr>
            <w:tcW w:w="4440" w:type="dxa"/>
            <w:vAlign w:val="center"/>
          </w:tcPr>
          <w:p w14:paraId="43385F3A" w14:textId="77777777" w:rsidR="000B43AF" w:rsidRPr="00861145" w:rsidRDefault="000B43AF" w:rsidP="00861145">
            <w:pPr>
              <w:keepNext/>
              <w:keepLines/>
              <w:spacing w:after="0"/>
              <w:rPr>
                <w:rFonts w:eastAsia="SimSun"/>
                <w:sz w:val="18"/>
                <w:szCs w:val="18"/>
              </w:rPr>
            </w:pPr>
            <w:r w:rsidRPr="00E433E7">
              <w:rPr>
                <w:rFonts w:eastAsia="SimSun" w:hint="eastAsia"/>
                <w:sz w:val="18"/>
                <w:szCs w:val="18"/>
              </w:rPr>
              <w:t>1, 4</w:t>
            </w:r>
          </w:p>
        </w:tc>
        <w:tc>
          <w:tcPr>
            <w:tcW w:w="2474" w:type="dxa"/>
            <w:vAlign w:val="center"/>
          </w:tcPr>
          <w:p w14:paraId="64AA133A" w14:textId="77777777" w:rsidR="000B43AF" w:rsidRPr="00861145" w:rsidRDefault="000B43AF" w:rsidP="00861145">
            <w:pPr>
              <w:keepNext/>
              <w:keepLines/>
              <w:spacing w:after="0"/>
              <w:rPr>
                <w:rFonts w:eastAsia="SimSun"/>
                <w:sz w:val="18"/>
                <w:szCs w:val="18"/>
              </w:rPr>
            </w:pPr>
            <w:r w:rsidRPr="00E433E7">
              <w:rPr>
                <w:rFonts w:eastAsia="SimSun" w:hint="eastAsia"/>
                <w:sz w:val="18"/>
                <w:szCs w:val="18"/>
              </w:rPr>
              <w:t xml:space="preserve">1, </w:t>
            </w:r>
            <w:r w:rsidRPr="00E433E7">
              <w:rPr>
                <w:rFonts w:eastAsia="SimSun"/>
                <w:sz w:val="18"/>
                <w:szCs w:val="18"/>
              </w:rPr>
              <w:t>16</w:t>
            </w:r>
          </w:p>
        </w:tc>
      </w:tr>
      <w:tr w:rsidR="000B43AF" w:rsidRPr="00F84F85" w14:paraId="1AFE2432" w14:textId="77777777" w:rsidTr="00861145">
        <w:trPr>
          <w:jc w:val="center"/>
        </w:trPr>
        <w:tc>
          <w:tcPr>
            <w:tcW w:w="2933" w:type="dxa"/>
            <w:vAlign w:val="center"/>
          </w:tcPr>
          <w:p w14:paraId="6EFCDC0D" w14:textId="77777777" w:rsidR="000B43AF" w:rsidRPr="00F84F85" w:rsidRDefault="000B43AF" w:rsidP="00861145">
            <w:pPr>
              <w:keepNext/>
              <w:keepLines/>
              <w:spacing w:after="0"/>
              <w:rPr>
                <w:rFonts w:eastAsia="SimSun"/>
                <w:sz w:val="18"/>
                <w:szCs w:val="18"/>
                <w:lang w:eastAsia="x-none"/>
              </w:rPr>
            </w:pPr>
            <w:r w:rsidRPr="00F84F85">
              <w:rPr>
                <w:rFonts w:eastAsia="SimSun"/>
                <w:sz w:val="18"/>
                <w:szCs w:val="18"/>
                <w:lang w:eastAsia="x-none"/>
              </w:rPr>
              <w:t>PRS muting</w:t>
            </w:r>
          </w:p>
        </w:tc>
        <w:tc>
          <w:tcPr>
            <w:tcW w:w="6914" w:type="dxa"/>
            <w:gridSpan w:val="2"/>
            <w:vAlign w:val="center"/>
          </w:tcPr>
          <w:p w14:paraId="7592C78B" w14:textId="77777777" w:rsidR="000B43AF" w:rsidRPr="00F84F85" w:rsidRDefault="000B43AF" w:rsidP="00861145">
            <w:pPr>
              <w:keepNext/>
              <w:keepLines/>
              <w:spacing w:after="0"/>
              <w:rPr>
                <w:rFonts w:eastAsia="Batang"/>
                <w:sz w:val="18"/>
                <w:szCs w:val="18"/>
              </w:rPr>
            </w:pPr>
            <w:r w:rsidRPr="00F84F85">
              <w:rPr>
                <w:rFonts w:eastAsia="Batang"/>
                <w:sz w:val="18"/>
                <w:szCs w:val="18"/>
              </w:rPr>
              <w:t>No muting (comb-4, comb-6</w:t>
            </w:r>
            <w:r>
              <w:rPr>
                <w:rFonts w:eastAsia="Batang"/>
                <w:sz w:val="18"/>
                <w:szCs w:val="18"/>
              </w:rPr>
              <w:t>, comb-12</w:t>
            </w:r>
            <w:r w:rsidRPr="00F84F85">
              <w:rPr>
                <w:rFonts w:eastAsia="Batang"/>
                <w:sz w:val="18"/>
                <w:szCs w:val="18"/>
              </w:rPr>
              <w:t>), muting (comb-2)</w:t>
            </w:r>
          </w:p>
        </w:tc>
      </w:tr>
      <w:tr w:rsidR="000B43AF" w:rsidRPr="00F84F85" w14:paraId="1E99E828" w14:textId="77777777" w:rsidTr="00861145">
        <w:trPr>
          <w:jc w:val="center"/>
        </w:trPr>
        <w:tc>
          <w:tcPr>
            <w:tcW w:w="2933" w:type="dxa"/>
            <w:vAlign w:val="center"/>
          </w:tcPr>
          <w:p w14:paraId="22BF6004" w14:textId="77777777" w:rsidR="000B43AF" w:rsidRPr="00F84F85" w:rsidRDefault="000B43AF" w:rsidP="00861145">
            <w:pPr>
              <w:keepNext/>
              <w:keepLines/>
              <w:spacing w:after="0"/>
              <w:rPr>
                <w:rFonts w:eastAsia="SimSun"/>
                <w:sz w:val="18"/>
                <w:szCs w:val="18"/>
                <w:lang w:eastAsia="x-none"/>
              </w:rPr>
            </w:pPr>
            <w:r w:rsidRPr="00F84F85">
              <w:rPr>
                <w:rFonts w:eastAsia="SimSun"/>
                <w:sz w:val="18"/>
                <w:szCs w:val="18"/>
                <w:lang w:eastAsia="x-none"/>
              </w:rPr>
              <w:t>Power boosting</w:t>
            </w:r>
          </w:p>
        </w:tc>
        <w:tc>
          <w:tcPr>
            <w:tcW w:w="6914" w:type="dxa"/>
            <w:gridSpan w:val="2"/>
            <w:vAlign w:val="center"/>
          </w:tcPr>
          <w:p w14:paraId="22D348BB" w14:textId="77777777" w:rsidR="000B43AF" w:rsidRPr="00F84F85" w:rsidRDefault="000B43AF" w:rsidP="00861145">
            <w:pPr>
              <w:keepNext/>
              <w:keepLines/>
              <w:spacing w:after="0"/>
              <w:rPr>
                <w:rFonts w:eastAsia="Batang"/>
                <w:sz w:val="18"/>
                <w:szCs w:val="18"/>
              </w:rPr>
            </w:pPr>
            <w:r w:rsidRPr="00F84F85">
              <w:rPr>
                <w:rFonts w:eastAsia="Batang"/>
                <w:sz w:val="18"/>
                <w:szCs w:val="18"/>
              </w:rPr>
              <w:t>No power boosting</w:t>
            </w:r>
          </w:p>
        </w:tc>
      </w:tr>
      <w:tr w:rsidR="000B43AF" w:rsidRPr="00F84F85" w14:paraId="05A7DCE7" w14:textId="77777777" w:rsidTr="00861145">
        <w:trPr>
          <w:jc w:val="center"/>
        </w:trPr>
        <w:tc>
          <w:tcPr>
            <w:tcW w:w="2933" w:type="dxa"/>
            <w:vAlign w:val="center"/>
          </w:tcPr>
          <w:p w14:paraId="116BFF2E" w14:textId="77777777" w:rsidR="000B43AF" w:rsidRPr="00F84F85" w:rsidRDefault="000B43AF" w:rsidP="00861145">
            <w:pPr>
              <w:keepNext/>
              <w:keepLines/>
              <w:spacing w:after="0"/>
              <w:rPr>
                <w:rFonts w:eastAsia="SimSun"/>
                <w:sz w:val="18"/>
                <w:szCs w:val="18"/>
                <w:lang w:eastAsia="x-none"/>
              </w:rPr>
            </w:pPr>
            <w:r w:rsidRPr="00F84F85">
              <w:rPr>
                <w:rFonts w:eastAsia="SimSun"/>
                <w:sz w:val="18"/>
                <w:szCs w:val="18"/>
                <w:lang w:eastAsia="x-none"/>
              </w:rPr>
              <w:t>ExpectedRSTD-Uncertainty</w:t>
            </w:r>
          </w:p>
        </w:tc>
        <w:tc>
          <w:tcPr>
            <w:tcW w:w="6914" w:type="dxa"/>
            <w:gridSpan w:val="2"/>
            <w:vAlign w:val="center"/>
          </w:tcPr>
          <w:p w14:paraId="77294779" w14:textId="77777777" w:rsidR="000B43AF" w:rsidRPr="00F84F85" w:rsidRDefault="000B43AF" w:rsidP="00861145">
            <w:pPr>
              <w:keepNext/>
              <w:keepLines/>
              <w:spacing w:after="0"/>
              <w:rPr>
                <w:rFonts w:eastAsia="Batang"/>
                <w:sz w:val="18"/>
                <w:szCs w:val="18"/>
              </w:rPr>
            </w:pPr>
            <w:r w:rsidRPr="00F84F85">
              <w:rPr>
                <w:rFonts w:eastAsia="Batang"/>
                <w:sz w:val="18"/>
                <w:szCs w:val="18"/>
              </w:rPr>
              <w:t>5 us (15 kHz), 2.5 us (30 kHz), 0.625 us (120 kHz)</w:t>
            </w:r>
          </w:p>
        </w:tc>
      </w:tr>
    </w:tbl>
    <w:p w14:paraId="48515860" w14:textId="77777777" w:rsidR="00F50C8A" w:rsidRPr="00F50C8A" w:rsidRDefault="00F50C8A" w:rsidP="00F50C8A">
      <w:pPr>
        <w:pStyle w:val="Heading1"/>
        <w:numPr>
          <w:ilvl w:val="0"/>
          <w:numId w:val="2"/>
        </w:numPr>
        <w:rPr>
          <w:rFonts w:ascii="Calibri" w:hAnsi="Calibri"/>
          <w:lang w:eastAsia="zh-CN"/>
        </w:rPr>
      </w:pPr>
      <w:r w:rsidRPr="00F50C8A">
        <w:rPr>
          <w:rFonts w:ascii="Calibri" w:hAnsi="Calibri"/>
          <w:lang w:eastAsia="zh-CN"/>
        </w:rPr>
        <w:t xml:space="preserve">Performance </w:t>
      </w:r>
      <w:r w:rsidR="00ED6966">
        <w:rPr>
          <w:rFonts w:ascii="Calibri" w:hAnsi="Calibri"/>
          <w:lang w:eastAsia="zh-CN"/>
        </w:rPr>
        <w:t>Metric</w:t>
      </w:r>
    </w:p>
    <w:p w14:paraId="477C7B92" w14:textId="345BCF08" w:rsidR="000B43AF" w:rsidRPr="00103FE2" w:rsidRDefault="000B43AF" w:rsidP="000B43AF">
      <w:pPr>
        <w:spacing w:before="120" w:after="120"/>
      </w:pPr>
      <w:r w:rsidRPr="00103FE2">
        <w:t xml:space="preserve">At least the following performance </w:t>
      </w:r>
      <w:r>
        <w:rPr>
          <w:rFonts w:hint="eastAsia"/>
        </w:rPr>
        <w:t>metric</w:t>
      </w:r>
      <w:r>
        <w:t xml:space="preserve"> </w:t>
      </w:r>
      <w:r w:rsidRPr="00103FE2">
        <w:t>are to be provided</w:t>
      </w:r>
      <w:r>
        <w:t xml:space="preserve"> for Rx-Tx time difference</w:t>
      </w:r>
      <w:r w:rsidRPr="00103FE2">
        <w:t>:</w:t>
      </w:r>
    </w:p>
    <w:p w14:paraId="092D9EA0" w14:textId="28183754" w:rsidR="000B43AF" w:rsidRDefault="000B43AF" w:rsidP="00AC0FD7">
      <w:pPr>
        <w:numPr>
          <w:ilvl w:val="0"/>
          <w:numId w:val="26"/>
        </w:numPr>
        <w:spacing w:before="120" w:after="120" w:line="240" w:lineRule="auto"/>
      </w:pPr>
      <w:r>
        <w:rPr>
          <w:rFonts w:hint="eastAsia"/>
        </w:rPr>
        <w:t>UE</w:t>
      </w:r>
      <w:r>
        <w:t xml:space="preserve"> </w:t>
      </w:r>
      <w:r>
        <w:rPr>
          <w:rFonts w:hint="eastAsia"/>
        </w:rPr>
        <w:t>Rx</w:t>
      </w:r>
      <w:r>
        <w:t>-Tx time difference</w:t>
      </w:r>
      <w:r w:rsidRPr="00103FE2">
        <w:t xml:space="preserve"> error CDFs for </w:t>
      </w:r>
      <w:r>
        <w:t>3</w:t>
      </w:r>
      <w:r w:rsidRPr="00103FE2">
        <w:t xml:space="preserve"> cells</w:t>
      </w:r>
    </w:p>
    <w:p w14:paraId="440F5EB1" w14:textId="77777777" w:rsidR="00705466" w:rsidRPr="00705466" w:rsidRDefault="00705466" w:rsidP="00705466">
      <w:pPr>
        <w:spacing w:before="120" w:after="120" w:line="240" w:lineRule="auto"/>
        <w:ind w:left="360"/>
      </w:pPr>
    </w:p>
    <w:p w14:paraId="4111E3F8" w14:textId="2809219D" w:rsidR="00F50C8A" w:rsidRPr="00CC41DE" w:rsidRDefault="00AC0FD7" w:rsidP="00AC0FD7">
      <w:pPr>
        <w:pStyle w:val="BodyText"/>
        <w:rPr>
          <w:rFonts w:ascii="Calibri" w:hAnsi="Calibri" w:cs="Calibri"/>
          <w:b/>
          <w:i/>
          <w:sz w:val="22"/>
          <w:szCs w:val="22"/>
        </w:rPr>
      </w:pPr>
      <w:r w:rsidRPr="00CC41DE">
        <w:rPr>
          <w:rFonts w:ascii="Calibri" w:hAnsi="Calibri" w:cs="Calibri"/>
          <w:b/>
          <w:i/>
          <w:sz w:val="22"/>
          <w:szCs w:val="22"/>
          <w:u w:val="single"/>
        </w:rPr>
        <w:lastRenderedPageBreak/>
        <w:t xml:space="preserve">Proposal 1: </w:t>
      </w:r>
      <w:r w:rsidR="00DD61CA">
        <w:rPr>
          <w:rFonts w:ascii="Calibri" w:hAnsi="Calibri" w:cs="Calibri"/>
          <w:b/>
          <w:i/>
          <w:sz w:val="22"/>
          <w:szCs w:val="22"/>
        </w:rPr>
        <w:t>T</w:t>
      </w:r>
      <w:r w:rsidRPr="00CC41DE">
        <w:rPr>
          <w:rFonts w:ascii="Calibri" w:hAnsi="Calibri" w:cs="Calibri"/>
          <w:b/>
          <w:i/>
          <w:sz w:val="22"/>
          <w:szCs w:val="22"/>
        </w:rPr>
        <w:t>he</w:t>
      </w:r>
      <w:r w:rsidR="00F50C8A" w:rsidRPr="00CC41DE">
        <w:rPr>
          <w:rFonts w:ascii="Calibri" w:hAnsi="Calibri" w:cs="Calibri"/>
          <w:b/>
          <w:i/>
          <w:sz w:val="22"/>
          <w:szCs w:val="22"/>
        </w:rPr>
        <w:t xml:space="preserve"> following performance </w:t>
      </w:r>
      <w:r w:rsidR="00422DD2">
        <w:rPr>
          <w:rFonts w:ascii="Calibri" w:hAnsi="Calibri" w:cs="Calibri"/>
          <w:b/>
          <w:i/>
          <w:sz w:val="22"/>
          <w:szCs w:val="22"/>
        </w:rPr>
        <w:t>metric</w:t>
      </w:r>
      <w:bookmarkStart w:id="3" w:name="_GoBack"/>
      <w:bookmarkEnd w:id="3"/>
      <w:r w:rsidR="00F50C8A" w:rsidRPr="00CC41DE">
        <w:rPr>
          <w:rFonts w:ascii="Calibri" w:hAnsi="Calibri" w:cs="Calibri"/>
          <w:b/>
          <w:i/>
          <w:sz w:val="22"/>
          <w:szCs w:val="22"/>
        </w:rPr>
        <w:t xml:space="preserve"> are proposed for link-level studies:</w:t>
      </w:r>
    </w:p>
    <w:p w14:paraId="666370BE" w14:textId="5EEA5DCE" w:rsidR="00F50C8A" w:rsidRDefault="00DD61CA" w:rsidP="00AC0FD7">
      <w:pPr>
        <w:pStyle w:val="BodyText"/>
        <w:numPr>
          <w:ilvl w:val="0"/>
          <w:numId w:val="22"/>
        </w:numPr>
        <w:spacing w:after="0"/>
        <w:rPr>
          <w:rFonts w:ascii="Calibri" w:hAnsi="Calibri" w:cs="Calibri"/>
          <w:i/>
          <w:sz w:val="22"/>
          <w:szCs w:val="22"/>
        </w:rPr>
      </w:pPr>
      <w:r>
        <w:rPr>
          <w:rFonts w:ascii="Calibri" w:hAnsi="Calibri" w:cs="Calibri"/>
          <w:b/>
          <w:i/>
          <w:sz w:val="22"/>
          <w:szCs w:val="22"/>
        </w:rPr>
        <w:t xml:space="preserve">CDF of </w:t>
      </w:r>
      <w:r w:rsidR="00E11AD1">
        <w:rPr>
          <w:rFonts w:ascii="Calibri" w:hAnsi="Calibri" w:cs="Calibri"/>
          <w:b/>
          <w:i/>
          <w:sz w:val="22"/>
          <w:szCs w:val="22"/>
        </w:rPr>
        <w:t>UE Rx-Tx time difference</w:t>
      </w:r>
      <w:r w:rsidR="00F50C8A" w:rsidRPr="00CC41DE">
        <w:rPr>
          <w:rFonts w:ascii="Calibri" w:hAnsi="Calibri" w:cs="Calibri"/>
          <w:b/>
          <w:i/>
          <w:sz w:val="22"/>
          <w:szCs w:val="22"/>
        </w:rPr>
        <w:t xml:space="preserve"> </w:t>
      </w:r>
      <w:r>
        <w:rPr>
          <w:rFonts w:ascii="Calibri" w:hAnsi="Calibri" w:cs="Calibri"/>
          <w:b/>
          <w:i/>
          <w:sz w:val="22"/>
          <w:szCs w:val="22"/>
        </w:rPr>
        <w:t>estimation error</w:t>
      </w:r>
      <w:r w:rsidR="00F50C8A" w:rsidRPr="00CC41DE">
        <w:rPr>
          <w:rFonts w:ascii="Calibri" w:hAnsi="Calibri" w:cs="Calibri"/>
          <w:i/>
          <w:sz w:val="22"/>
          <w:szCs w:val="22"/>
        </w:rPr>
        <w:t xml:space="preserve"> </w:t>
      </w:r>
    </w:p>
    <w:p w14:paraId="0FE90616" w14:textId="77777777" w:rsidR="00D028B4" w:rsidRPr="00CC41DE" w:rsidRDefault="00D028B4" w:rsidP="00BF30DC">
      <w:pPr>
        <w:pStyle w:val="BodyText"/>
        <w:spacing w:after="0"/>
        <w:rPr>
          <w:rFonts w:ascii="Calibri" w:hAnsi="Calibri" w:cs="Calibri"/>
          <w:i/>
          <w:sz w:val="22"/>
          <w:szCs w:val="22"/>
        </w:rPr>
      </w:pPr>
    </w:p>
    <w:p w14:paraId="7CDABCFD" w14:textId="77777777" w:rsidR="00CE0D5E" w:rsidRPr="000C45FD" w:rsidRDefault="00CE0D5E" w:rsidP="00CE0D5E">
      <w:pPr>
        <w:pStyle w:val="Heading1"/>
        <w:numPr>
          <w:ilvl w:val="0"/>
          <w:numId w:val="2"/>
        </w:numPr>
        <w:rPr>
          <w:rFonts w:ascii="Calibri" w:hAnsi="Calibri"/>
          <w:lang w:eastAsia="zh-CN"/>
        </w:rPr>
      </w:pPr>
      <w:r w:rsidRPr="000C45FD">
        <w:rPr>
          <w:rFonts w:ascii="Calibri" w:hAnsi="Calibri"/>
        </w:rPr>
        <w:t>Conclusion</w:t>
      </w:r>
    </w:p>
    <w:p w14:paraId="6E9124BA" w14:textId="6C48C59F" w:rsidR="0099310E" w:rsidRPr="00233669" w:rsidRDefault="00533E88" w:rsidP="002D08F8">
      <w:pPr>
        <w:rPr>
          <w:rFonts w:cs="Arial"/>
          <w:lang w:val="en-GB"/>
        </w:rPr>
      </w:pPr>
      <w:r w:rsidRPr="000C45FD">
        <w:rPr>
          <w:rFonts w:cs="Arial"/>
        </w:rPr>
        <w:t xml:space="preserve">In this contribution, </w:t>
      </w:r>
      <w:r w:rsidR="00C7488B">
        <w:rPr>
          <w:rFonts w:cs="Arial"/>
        </w:rPr>
        <w:t>the</w:t>
      </w:r>
      <w:r w:rsidR="00491156">
        <w:rPr>
          <w:rFonts w:cs="Arial"/>
        </w:rPr>
        <w:t xml:space="preserve"> view on the </w:t>
      </w:r>
      <w:r w:rsidR="00AC0FD7">
        <w:rPr>
          <w:rFonts w:cs="Arial"/>
        </w:rPr>
        <w:t xml:space="preserve">link level simulation assumption for </w:t>
      </w:r>
      <w:r w:rsidR="000B43AF">
        <w:rPr>
          <w:rFonts w:cs="Arial"/>
        </w:rPr>
        <w:t>UE Rx-Tx time difference for NR positioning measurement</w:t>
      </w:r>
      <w:r w:rsidR="00C7488B">
        <w:rPr>
          <w:rFonts w:cs="Arial"/>
        </w:rPr>
        <w:t xml:space="preserve"> is provided</w:t>
      </w:r>
      <w:r w:rsidR="00AC0FD7">
        <w:rPr>
          <w:rFonts w:cs="Arial"/>
        </w:rPr>
        <w:t>.</w:t>
      </w:r>
    </w:p>
    <w:p w14:paraId="5B713AFF" w14:textId="2DD1E837" w:rsidR="006D6190" w:rsidRPr="00D227E5" w:rsidRDefault="006D6190" w:rsidP="006D6190">
      <w:pPr>
        <w:rPr>
          <w:b/>
          <w:u w:val="single"/>
        </w:rPr>
      </w:pPr>
      <w:r w:rsidRPr="00D227E5">
        <w:rPr>
          <w:b/>
          <w:u w:val="single"/>
        </w:rPr>
        <w:t xml:space="preserve">Observation </w:t>
      </w:r>
      <w:r>
        <w:rPr>
          <w:b/>
          <w:u w:val="single"/>
        </w:rPr>
        <w:t>1</w:t>
      </w:r>
      <w:r w:rsidRPr="00D227E5">
        <w:rPr>
          <w:b/>
          <w:u w:val="single"/>
        </w:rPr>
        <w:t xml:space="preserve">: </w:t>
      </w:r>
      <w:r>
        <w:rPr>
          <w:b/>
        </w:rPr>
        <w:t>When UE measuring UE Rx-Tx time difference, the transmission timing</w:t>
      </w:r>
      <w:r w:rsidR="000243F3">
        <w:rPr>
          <w:b/>
        </w:rPr>
        <w:t xml:space="preserve"> of UL SRS</w:t>
      </w:r>
      <w:r>
        <w:rPr>
          <w:b/>
        </w:rPr>
        <w:t xml:space="preserve"> shall be perfectly known by UE</w:t>
      </w:r>
      <w:r w:rsidRPr="00D227E5">
        <w:rPr>
          <w:b/>
        </w:rPr>
        <w:t xml:space="preserve">. </w:t>
      </w:r>
    </w:p>
    <w:p w14:paraId="00A15CD3" w14:textId="7FA3E121" w:rsidR="00705466" w:rsidRDefault="00705466" w:rsidP="00705466">
      <w:pPr>
        <w:pStyle w:val="BodyText"/>
        <w:rPr>
          <w:rFonts w:ascii="Calibri" w:hAnsi="Calibri" w:cs="Calibri"/>
          <w:b/>
          <w:i/>
          <w:sz w:val="22"/>
          <w:szCs w:val="22"/>
        </w:rPr>
      </w:pPr>
      <w:r w:rsidRPr="00CC41DE">
        <w:rPr>
          <w:rFonts w:ascii="Calibri" w:hAnsi="Calibri" w:cs="Calibri"/>
          <w:b/>
          <w:i/>
          <w:sz w:val="22"/>
          <w:szCs w:val="22"/>
          <w:u w:val="single"/>
        </w:rPr>
        <w:t xml:space="preserve">Proposal 1: </w:t>
      </w:r>
      <w:r>
        <w:rPr>
          <w:rFonts w:ascii="Calibri" w:hAnsi="Calibri" w:cs="Calibri"/>
          <w:b/>
          <w:i/>
          <w:sz w:val="22"/>
          <w:szCs w:val="22"/>
        </w:rPr>
        <w:t>T</w:t>
      </w:r>
      <w:r w:rsidRPr="00CC41DE">
        <w:rPr>
          <w:rFonts w:ascii="Calibri" w:hAnsi="Calibri" w:cs="Calibri"/>
          <w:b/>
          <w:i/>
          <w:sz w:val="22"/>
          <w:szCs w:val="22"/>
        </w:rPr>
        <w:t xml:space="preserve">he following performance </w:t>
      </w:r>
      <w:r w:rsidR="00750C92">
        <w:rPr>
          <w:rFonts w:ascii="Calibri" w:hAnsi="Calibri" w:cs="Calibri"/>
          <w:b/>
          <w:i/>
          <w:sz w:val="22"/>
          <w:szCs w:val="22"/>
        </w:rPr>
        <w:t>metric</w:t>
      </w:r>
      <w:r w:rsidRPr="00CC41DE">
        <w:rPr>
          <w:rFonts w:ascii="Calibri" w:hAnsi="Calibri" w:cs="Calibri"/>
          <w:b/>
          <w:i/>
          <w:sz w:val="22"/>
          <w:szCs w:val="22"/>
        </w:rPr>
        <w:t xml:space="preserve"> are proposed for link-level studies:</w:t>
      </w:r>
    </w:p>
    <w:p w14:paraId="6B3B139F" w14:textId="647BE8DD" w:rsidR="00137F57" w:rsidRPr="006D6190" w:rsidRDefault="00705466" w:rsidP="00705466">
      <w:pPr>
        <w:pStyle w:val="BodyText"/>
        <w:numPr>
          <w:ilvl w:val="0"/>
          <w:numId w:val="22"/>
        </w:numPr>
        <w:rPr>
          <w:rFonts w:cs="Arial"/>
          <w:lang w:val="en-US"/>
        </w:rPr>
      </w:pPr>
      <w:r>
        <w:rPr>
          <w:rFonts w:ascii="Calibri" w:hAnsi="Calibri" w:cs="Calibri"/>
          <w:b/>
          <w:i/>
          <w:sz w:val="22"/>
          <w:szCs w:val="22"/>
        </w:rPr>
        <w:t>CDF of UE Rx-Tx time difference</w:t>
      </w:r>
      <w:r w:rsidRPr="00CC41DE">
        <w:rPr>
          <w:rFonts w:ascii="Calibri" w:hAnsi="Calibri" w:cs="Calibri"/>
          <w:b/>
          <w:i/>
          <w:sz w:val="22"/>
          <w:szCs w:val="22"/>
        </w:rPr>
        <w:t xml:space="preserve"> </w:t>
      </w:r>
      <w:r>
        <w:rPr>
          <w:rFonts w:ascii="Calibri" w:hAnsi="Calibri" w:cs="Calibri"/>
          <w:b/>
          <w:i/>
          <w:sz w:val="22"/>
          <w:szCs w:val="22"/>
        </w:rPr>
        <w:t>estimation error</w:t>
      </w:r>
    </w:p>
    <w:p w14:paraId="5BA15BF4" w14:textId="77777777" w:rsidR="000F20AC" w:rsidRPr="000C45FD" w:rsidRDefault="000F20AC" w:rsidP="001D3830">
      <w:pPr>
        <w:pStyle w:val="Heading1"/>
        <w:numPr>
          <w:ilvl w:val="0"/>
          <w:numId w:val="2"/>
        </w:numPr>
        <w:rPr>
          <w:rFonts w:ascii="Calibri" w:hAnsi="Calibri"/>
        </w:rPr>
      </w:pPr>
      <w:r w:rsidRPr="000C45FD">
        <w:rPr>
          <w:rFonts w:ascii="Calibri" w:hAnsi="Calibri"/>
        </w:rPr>
        <w:t>References</w:t>
      </w:r>
    </w:p>
    <w:p w14:paraId="452E8671" w14:textId="77777777" w:rsidR="004955CF" w:rsidRPr="00D15202" w:rsidRDefault="004955CF" w:rsidP="004955CF">
      <w:pPr>
        <w:numPr>
          <w:ilvl w:val="0"/>
          <w:numId w:val="1"/>
        </w:numPr>
        <w:rPr>
          <w:rFonts w:cstheme="minorHAnsi"/>
          <w:bCs/>
          <w:lang w:eastAsia="ko-KR"/>
        </w:rPr>
      </w:pPr>
      <w:r>
        <w:rPr>
          <w:rFonts w:cstheme="minorHAnsi"/>
          <w:bCs/>
          <w:lang w:eastAsia="ko-KR"/>
        </w:rPr>
        <w:t xml:space="preserve">R4-1912793, “ </w:t>
      </w:r>
      <w:r w:rsidRPr="00D15202">
        <w:rPr>
          <w:rFonts w:cstheme="minorHAnsi"/>
          <w:bCs/>
          <w:lang w:eastAsia="ko-KR"/>
        </w:rPr>
        <w:t>Ad-hoc minutes for NR Positioning RRM</w:t>
      </w:r>
      <w:r>
        <w:rPr>
          <w:rFonts w:cstheme="minorHAnsi"/>
          <w:bCs/>
          <w:lang w:eastAsia="ko-KR"/>
        </w:rPr>
        <w:t>”</w:t>
      </w:r>
    </w:p>
    <w:p w14:paraId="58518CE3" w14:textId="0CDB1F86" w:rsidR="0099028B" w:rsidRPr="00C81205" w:rsidRDefault="00C81205" w:rsidP="0099028B">
      <w:pPr>
        <w:numPr>
          <w:ilvl w:val="0"/>
          <w:numId w:val="1"/>
        </w:numPr>
        <w:rPr>
          <w:rFonts w:cstheme="minorHAnsi"/>
          <w:bCs/>
          <w:lang w:eastAsia="ko-KR"/>
        </w:rPr>
      </w:pPr>
      <w:r w:rsidRPr="00C81205">
        <w:rPr>
          <w:rFonts w:cstheme="minorHAnsi"/>
          <w:bCs/>
          <w:lang w:eastAsia="ko-KR"/>
        </w:rPr>
        <w:t>R4-2002287</w:t>
      </w:r>
      <w:r w:rsidR="004955CF" w:rsidRPr="00C81205">
        <w:rPr>
          <w:rFonts w:cstheme="minorHAnsi"/>
          <w:bCs/>
          <w:lang w:eastAsia="ko-KR"/>
        </w:rPr>
        <w:t>, “</w:t>
      </w:r>
      <w:r w:rsidRPr="00C81205">
        <w:rPr>
          <w:rFonts w:cstheme="minorHAnsi"/>
          <w:bCs/>
          <w:lang w:eastAsia="ko-KR"/>
        </w:rPr>
        <w:t>Updated link level simulation assumption for RSTD and RSRP”</w:t>
      </w:r>
    </w:p>
    <w:sectPr w:rsidR="0099028B" w:rsidRPr="00C8120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6C013" w14:textId="77777777" w:rsidR="00404A42" w:rsidRDefault="00404A42">
      <w:r>
        <w:separator/>
      </w:r>
    </w:p>
  </w:endnote>
  <w:endnote w:type="continuationSeparator" w:id="0">
    <w:p w14:paraId="0A8E39A7" w14:textId="77777777" w:rsidR="00404A42" w:rsidRDefault="00404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C8651" w14:textId="77777777" w:rsidR="00404A42" w:rsidRDefault="00404A42">
      <w:r>
        <w:separator/>
      </w:r>
    </w:p>
  </w:footnote>
  <w:footnote w:type="continuationSeparator" w:id="0">
    <w:p w14:paraId="786CD590" w14:textId="77777777" w:rsidR="00404A42" w:rsidRDefault="00404A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B61EF"/>
    <w:multiLevelType w:val="hybridMultilevel"/>
    <w:tmpl w:val="9E72FD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B845CB"/>
    <w:multiLevelType w:val="hybridMultilevel"/>
    <w:tmpl w:val="398867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82B571B"/>
    <w:multiLevelType w:val="hybridMultilevel"/>
    <w:tmpl w:val="D20A6068"/>
    <w:lvl w:ilvl="0" w:tplc="DA7C720C">
      <w:start w:val="45"/>
      <w:numFmt w:val="bullet"/>
      <w:lvlText w:val=""/>
      <w:lvlJc w:val="left"/>
      <w:pPr>
        <w:ind w:left="720" w:hanging="360"/>
      </w:pPr>
      <w:rPr>
        <w:rFonts w:ascii="Symbol" w:eastAsia="SimSu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A815E0D"/>
    <w:multiLevelType w:val="hybridMultilevel"/>
    <w:tmpl w:val="24E250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B23175B"/>
    <w:multiLevelType w:val="hybridMultilevel"/>
    <w:tmpl w:val="92E4A7F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F85CCD"/>
    <w:multiLevelType w:val="hybridMultilevel"/>
    <w:tmpl w:val="C23045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1F2B4C"/>
    <w:multiLevelType w:val="hybridMultilevel"/>
    <w:tmpl w:val="CEC2951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8DF0FCD"/>
    <w:multiLevelType w:val="hybridMultilevel"/>
    <w:tmpl w:val="490A86D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3" w15:restartNumberingAfterBreak="0">
    <w:nsid w:val="3D826055"/>
    <w:multiLevelType w:val="hybridMultilevel"/>
    <w:tmpl w:val="E13AEC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836D40"/>
    <w:multiLevelType w:val="hybridMultilevel"/>
    <w:tmpl w:val="FB6ABE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67823CFF"/>
    <w:multiLevelType w:val="hybridMultilevel"/>
    <w:tmpl w:val="8A48940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8DE53B1"/>
    <w:multiLevelType w:val="hybridMultilevel"/>
    <w:tmpl w:val="D8EEA1BA"/>
    <w:lvl w:ilvl="0" w:tplc="04090001">
      <w:start w:val="1"/>
      <w:numFmt w:val="bullet"/>
      <w:lvlText w:val=""/>
      <w:lvlJc w:val="left"/>
      <w:pPr>
        <w:ind w:left="531" w:hanging="420"/>
      </w:pPr>
      <w:rPr>
        <w:rFonts w:ascii="Wingdings" w:hAnsi="Wingdings" w:hint="default"/>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20" w15:restartNumberingAfterBreak="0">
    <w:nsid w:val="69F34FC0"/>
    <w:multiLevelType w:val="hybridMultilevel"/>
    <w:tmpl w:val="774E4A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6503BF"/>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B04B46"/>
    <w:multiLevelType w:val="hybridMultilevel"/>
    <w:tmpl w:val="0CB282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E956F4"/>
    <w:multiLevelType w:val="hybridMultilevel"/>
    <w:tmpl w:val="640EF5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22"/>
  </w:num>
  <w:num w:numId="3">
    <w:abstractNumId w:val="10"/>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14"/>
  </w:num>
  <w:num w:numId="8">
    <w:abstractNumId w:val="13"/>
  </w:num>
  <w:num w:numId="9">
    <w:abstractNumId w:val="25"/>
  </w:num>
  <w:num w:numId="10">
    <w:abstractNumId w:val="0"/>
  </w:num>
  <w:num w:numId="11">
    <w:abstractNumId w:val="1"/>
  </w:num>
  <w:num w:numId="12">
    <w:abstractNumId w:val="6"/>
  </w:num>
  <w:num w:numId="13">
    <w:abstractNumId w:val="18"/>
  </w:num>
  <w:num w:numId="14">
    <w:abstractNumId w:val="7"/>
  </w:num>
  <w:num w:numId="15">
    <w:abstractNumId w:val="9"/>
  </w:num>
  <w:num w:numId="16">
    <w:abstractNumId w:val="21"/>
  </w:num>
  <w:num w:numId="17">
    <w:abstractNumId w:val="24"/>
  </w:num>
  <w:num w:numId="18">
    <w:abstractNumId w:val="15"/>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20"/>
  </w:num>
  <w:num w:numId="22">
    <w:abstractNumId w:val="5"/>
  </w:num>
  <w:num w:numId="23">
    <w:abstractNumId w:val="12"/>
  </w:num>
  <w:num w:numId="24">
    <w:abstractNumId w:val="4"/>
  </w:num>
  <w:num w:numId="25">
    <w:abstractNumId w:val="19"/>
  </w:num>
  <w:num w:numId="26">
    <w:abstractNumId w:val="8"/>
  </w:num>
  <w:num w:numId="27">
    <w:abstractNumId w:val="2"/>
  </w:num>
  <w:num w:numId="2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162C"/>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19E"/>
    <w:rsid w:val="000074C4"/>
    <w:rsid w:val="00010086"/>
    <w:rsid w:val="000106AA"/>
    <w:rsid w:val="00010823"/>
    <w:rsid w:val="00011779"/>
    <w:rsid w:val="00011B0F"/>
    <w:rsid w:val="0001295C"/>
    <w:rsid w:val="00013939"/>
    <w:rsid w:val="000139FF"/>
    <w:rsid w:val="00013D89"/>
    <w:rsid w:val="000141ED"/>
    <w:rsid w:val="00014715"/>
    <w:rsid w:val="00014E8B"/>
    <w:rsid w:val="00015651"/>
    <w:rsid w:val="00015AEA"/>
    <w:rsid w:val="00015B29"/>
    <w:rsid w:val="00015F77"/>
    <w:rsid w:val="00016016"/>
    <w:rsid w:val="000160A9"/>
    <w:rsid w:val="00016AF9"/>
    <w:rsid w:val="00017EDA"/>
    <w:rsid w:val="000201F4"/>
    <w:rsid w:val="00020401"/>
    <w:rsid w:val="000214FB"/>
    <w:rsid w:val="0002157B"/>
    <w:rsid w:val="00021D86"/>
    <w:rsid w:val="00022BC4"/>
    <w:rsid w:val="0002305A"/>
    <w:rsid w:val="00023439"/>
    <w:rsid w:val="000236A3"/>
    <w:rsid w:val="000242E1"/>
    <w:rsid w:val="000243F3"/>
    <w:rsid w:val="00024686"/>
    <w:rsid w:val="00024868"/>
    <w:rsid w:val="00024B9C"/>
    <w:rsid w:val="00024D42"/>
    <w:rsid w:val="000258B6"/>
    <w:rsid w:val="00025D24"/>
    <w:rsid w:val="0002622D"/>
    <w:rsid w:val="00026819"/>
    <w:rsid w:val="0002728F"/>
    <w:rsid w:val="00027CD8"/>
    <w:rsid w:val="00030F5E"/>
    <w:rsid w:val="00031924"/>
    <w:rsid w:val="0003194C"/>
    <w:rsid w:val="000322AE"/>
    <w:rsid w:val="00032920"/>
    <w:rsid w:val="00032EFF"/>
    <w:rsid w:val="00033135"/>
    <w:rsid w:val="00033193"/>
    <w:rsid w:val="0003324D"/>
    <w:rsid w:val="000339EA"/>
    <w:rsid w:val="000345EB"/>
    <w:rsid w:val="000347B1"/>
    <w:rsid w:val="00034AD2"/>
    <w:rsid w:val="0003672F"/>
    <w:rsid w:val="00037056"/>
    <w:rsid w:val="00037425"/>
    <w:rsid w:val="00040515"/>
    <w:rsid w:val="00040AAA"/>
    <w:rsid w:val="0004112C"/>
    <w:rsid w:val="00041DAB"/>
    <w:rsid w:val="000426C7"/>
    <w:rsid w:val="000430A6"/>
    <w:rsid w:val="000433DD"/>
    <w:rsid w:val="000437D2"/>
    <w:rsid w:val="00043F8B"/>
    <w:rsid w:val="000447EE"/>
    <w:rsid w:val="000452C5"/>
    <w:rsid w:val="000452F9"/>
    <w:rsid w:val="000456DE"/>
    <w:rsid w:val="00045950"/>
    <w:rsid w:val="00045D9D"/>
    <w:rsid w:val="00046048"/>
    <w:rsid w:val="00046398"/>
    <w:rsid w:val="00046758"/>
    <w:rsid w:val="00046783"/>
    <w:rsid w:val="00046D80"/>
    <w:rsid w:val="00046F8F"/>
    <w:rsid w:val="0004727C"/>
    <w:rsid w:val="00047749"/>
    <w:rsid w:val="00050460"/>
    <w:rsid w:val="000511F9"/>
    <w:rsid w:val="00051233"/>
    <w:rsid w:val="000514AD"/>
    <w:rsid w:val="00052255"/>
    <w:rsid w:val="000528A2"/>
    <w:rsid w:val="000528F0"/>
    <w:rsid w:val="00052AD9"/>
    <w:rsid w:val="00053676"/>
    <w:rsid w:val="000536DE"/>
    <w:rsid w:val="00053BE5"/>
    <w:rsid w:val="00054D7E"/>
    <w:rsid w:val="00055006"/>
    <w:rsid w:val="00056030"/>
    <w:rsid w:val="00056544"/>
    <w:rsid w:val="000569CE"/>
    <w:rsid w:val="000571F7"/>
    <w:rsid w:val="00057612"/>
    <w:rsid w:val="00057677"/>
    <w:rsid w:val="00060659"/>
    <w:rsid w:val="0006147B"/>
    <w:rsid w:val="00061A43"/>
    <w:rsid w:val="00061BE4"/>
    <w:rsid w:val="0006251F"/>
    <w:rsid w:val="00062E90"/>
    <w:rsid w:val="00063115"/>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1072"/>
    <w:rsid w:val="000712C4"/>
    <w:rsid w:val="00071CD5"/>
    <w:rsid w:val="000727DB"/>
    <w:rsid w:val="00072E87"/>
    <w:rsid w:val="0007387C"/>
    <w:rsid w:val="00073D47"/>
    <w:rsid w:val="0007409C"/>
    <w:rsid w:val="00074450"/>
    <w:rsid w:val="000744E0"/>
    <w:rsid w:val="00074589"/>
    <w:rsid w:val="0007548F"/>
    <w:rsid w:val="00075E03"/>
    <w:rsid w:val="000763E6"/>
    <w:rsid w:val="000767D1"/>
    <w:rsid w:val="00076C26"/>
    <w:rsid w:val="00076C8F"/>
    <w:rsid w:val="0007752B"/>
    <w:rsid w:val="00077898"/>
    <w:rsid w:val="000778E0"/>
    <w:rsid w:val="000808A6"/>
    <w:rsid w:val="00080A12"/>
    <w:rsid w:val="00081024"/>
    <w:rsid w:val="0008141A"/>
    <w:rsid w:val="0008162B"/>
    <w:rsid w:val="00081AF1"/>
    <w:rsid w:val="0008259C"/>
    <w:rsid w:val="000836C7"/>
    <w:rsid w:val="0008384E"/>
    <w:rsid w:val="00083C5B"/>
    <w:rsid w:val="00083FB0"/>
    <w:rsid w:val="00083FEB"/>
    <w:rsid w:val="00084276"/>
    <w:rsid w:val="00084283"/>
    <w:rsid w:val="00084304"/>
    <w:rsid w:val="00084CBD"/>
    <w:rsid w:val="00085612"/>
    <w:rsid w:val="000863AB"/>
    <w:rsid w:val="00086950"/>
    <w:rsid w:val="0008734C"/>
    <w:rsid w:val="00087858"/>
    <w:rsid w:val="00090073"/>
    <w:rsid w:val="00090ED4"/>
    <w:rsid w:val="000917DB"/>
    <w:rsid w:val="00091F15"/>
    <w:rsid w:val="00091F51"/>
    <w:rsid w:val="0009343C"/>
    <w:rsid w:val="000934B5"/>
    <w:rsid w:val="00093B47"/>
    <w:rsid w:val="0009580C"/>
    <w:rsid w:val="00096DB4"/>
    <w:rsid w:val="000972EA"/>
    <w:rsid w:val="00097549"/>
    <w:rsid w:val="0009755B"/>
    <w:rsid w:val="00097FCB"/>
    <w:rsid w:val="000A02C8"/>
    <w:rsid w:val="000A0E52"/>
    <w:rsid w:val="000A1049"/>
    <w:rsid w:val="000A1E89"/>
    <w:rsid w:val="000A20BA"/>
    <w:rsid w:val="000A2225"/>
    <w:rsid w:val="000A2B39"/>
    <w:rsid w:val="000A2EB3"/>
    <w:rsid w:val="000A3B57"/>
    <w:rsid w:val="000A453D"/>
    <w:rsid w:val="000A4E95"/>
    <w:rsid w:val="000A4FCB"/>
    <w:rsid w:val="000A596D"/>
    <w:rsid w:val="000A5A37"/>
    <w:rsid w:val="000A5CFC"/>
    <w:rsid w:val="000A66CF"/>
    <w:rsid w:val="000A6A20"/>
    <w:rsid w:val="000A6FE8"/>
    <w:rsid w:val="000A77F2"/>
    <w:rsid w:val="000B09D0"/>
    <w:rsid w:val="000B0A66"/>
    <w:rsid w:val="000B0A7F"/>
    <w:rsid w:val="000B0DFE"/>
    <w:rsid w:val="000B198C"/>
    <w:rsid w:val="000B2324"/>
    <w:rsid w:val="000B24F8"/>
    <w:rsid w:val="000B2931"/>
    <w:rsid w:val="000B2A9B"/>
    <w:rsid w:val="000B3671"/>
    <w:rsid w:val="000B3CED"/>
    <w:rsid w:val="000B423B"/>
    <w:rsid w:val="000B43AF"/>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554"/>
    <w:rsid w:val="000C3DBB"/>
    <w:rsid w:val="000C45FD"/>
    <w:rsid w:val="000C513B"/>
    <w:rsid w:val="000C6216"/>
    <w:rsid w:val="000C658B"/>
    <w:rsid w:val="000C662C"/>
    <w:rsid w:val="000C67B3"/>
    <w:rsid w:val="000C6E02"/>
    <w:rsid w:val="000C772F"/>
    <w:rsid w:val="000D0027"/>
    <w:rsid w:val="000D0335"/>
    <w:rsid w:val="000D0433"/>
    <w:rsid w:val="000D08C9"/>
    <w:rsid w:val="000D1281"/>
    <w:rsid w:val="000D1577"/>
    <w:rsid w:val="000D2B90"/>
    <w:rsid w:val="000D3912"/>
    <w:rsid w:val="000D47C9"/>
    <w:rsid w:val="000D59AC"/>
    <w:rsid w:val="000D6626"/>
    <w:rsid w:val="000D6D54"/>
    <w:rsid w:val="000D7D65"/>
    <w:rsid w:val="000E0C7D"/>
    <w:rsid w:val="000E14B3"/>
    <w:rsid w:val="000E1BB5"/>
    <w:rsid w:val="000E27CF"/>
    <w:rsid w:val="000E448C"/>
    <w:rsid w:val="000E4D00"/>
    <w:rsid w:val="000E548D"/>
    <w:rsid w:val="000E5BD3"/>
    <w:rsid w:val="000E6E5C"/>
    <w:rsid w:val="000E706C"/>
    <w:rsid w:val="000E7AFA"/>
    <w:rsid w:val="000F0E8B"/>
    <w:rsid w:val="000F1B61"/>
    <w:rsid w:val="000F20AC"/>
    <w:rsid w:val="000F2F02"/>
    <w:rsid w:val="000F3186"/>
    <w:rsid w:val="000F35FB"/>
    <w:rsid w:val="000F3DCF"/>
    <w:rsid w:val="000F5150"/>
    <w:rsid w:val="000F5497"/>
    <w:rsid w:val="000F5A49"/>
    <w:rsid w:val="000F62A3"/>
    <w:rsid w:val="000F6E42"/>
    <w:rsid w:val="000F787E"/>
    <w:rsid w:val="000F7B27"/>
    <w:rsid w:val="000F7BA3"/>
    <w:rsid w:val="00100033"/>
    <w:rsid w:val="00101091"/>
    <w:rsid w:val="0010129E"/>
    <w:rsid w:val="001012B9"/>
    <w:rsid w:val="00101475"/>
    <w:rsid w:val="001014C7"/>
    <w:rsid w:val="00101AAD"/>
    <w:rsid w:val="00102895"/>
    <w:rsid w:val="0010294F"/>
    <w:rsid w:val="001029DA"/>
    <w:rsid w:val="00102A61"/>
    <w:rsid w:val="00103E62"/>
    <w:rsid w:val="00104623"/>
    <w:rsid w:val="00105358"/>
    <w:rsid w:val="00105D0A"/>
    <w:rsid w:val="00105D4D"/>
    <w:rsid w:val="00105FE2"/>
    <w:rsid w:val="0010602F"/>
    <w:rsid w:val="0010616E"/>
    <w:rsid w:val="0010668E"/>
    <w:rsid w:val="00106AF9"/>
    <w:rsid w:val="00110415"/>
    <w:rsid w:val="00110746"/>
    <w:rsid w:val="00110F47"/>
    <w:rsid w:val="00111BED"/>
    <w:rsid w:val="00111BEE"/>
    <w:rsid w:val="00111C2D"/>
    <w:rsid w:val="001122AF"/>
    <w:rsid w:val="0011230A"/>
    <w:rsid w:val="001139F8"/>
    <w:rsid w:val="00113B72"/>
    <w:rsid w:val="00114AD7"/>
    <w:rsid w:val="0011522C"/>
    <w:rsid w:val="00115388"/>
    <w:rsid w:val="00115809"/>
    <w:rsid w:val="00116525"/>
    <w:rsid w:val="001166B4"/>
    <w:rsid w:val="001171FD"/>
    <w:rsid w:val="0011731B"/>
    <w:rsid w:val="0011780E"/>
    <w:rsid w:val="00120801"/>
    <w:rsid w:val="00120888"/>
    <w:rsid w:val="00120E91"/>
    <w:rsid w:val="001216D3"/>
    <w:rsid w:val="00121E5E"/>
    <w:rsid w:val="0012222B"/>
    <w:rsid w:val="001224A0"/>
    <w:rsid w:val="001228AF"/>
    <w:rsid w:val="00123511"/>
    <w:rsid w:val="001246B3"/>
    <w:rsid w:val="001252C5"/>
    <w:rsid w:val="00125E2D"/>
    <w:rsid w:val="001260AD"/>
    <w:rsid w:val="001273A9"/>
    <w:rsid w:val="00127D01"/>
    <w:rsid w:val="00127EBB"/>
    <w:rsid w:val="00130026"/>
    <w:rsid w:val="001306B7"/>
    <w:rsid w:val="00130D02"/>
    <w:rsid w:val="00131070"/>
    <w:rsid w:val="00131636"/>
    <w:rsid w:val="00131E70"/>
    <w:rsid w:val="00131E9B"/>
    <w:rsid w:val="0013201C"/>
    <w:rsid w:val="00132111"/>
    <w:rsid w:val="001323F1"/>
    <w:rsid w:val="001338E2"/>
    <w:rsid w:val="00134041"/>
    <w:rsid w:val="00134091"/>
    <w:rsid w:val="00134CDC"/>
    <w:rsid w:val="0013568D"/>
    <w:rsid w:val="00135B09"/>
    <w:rsid w:val="00136167"/>
    <w:rsid w:val="00136CBF"/>
    <w:rsid w:val="00136F57"/>
    <w:rsid w:val="001372E1"/>
    <w:rsid w:val="00137807"/>
    <w:rsid w:val="00137C84"/>
    <w:rsid w:val="00137D78"/>
    <w:rsid w:val="00137F57"/>
    <w:rsid w:val="00140B34"/>
    <w:rsid w:val="00141B12"/>
    <w:rsid w:val="00141B7B"/>
    <w:rsid w:val="00141BAC"/>
    <w:rsid w:val="001428CA"/>
    <w:rsid w:val="00143447"/>
    <w:rsid w:val="0014376F"/>
    <w:rsid w:val="001451B1"/>
    <w:rsid w:val="00145DC2"/>
    <w:rsid w:val="0014619B"/>
    <w:rsid w:val="0014667F"/>
    <w:rsid w:val="00146E8E"/>
    <w:rsid w:val="0014747E"/>
    <w:rsid w:val="001501F9"/>
    <w:rsid w:val="00150222"/>
    <w:rsid w:val="0015087F"/>
    <w:rsid w:val="00151039"/>
    <w:rsid w:val="0015216A"/>
    <w:rsid w:val="00152FB5"/>
    <w:rsid w:val="0015350C"/>
    <w:rsid w:val="00153CE8"/>
    <w:rsid w:val="001542E6"/>
    <w:rsid w:val="00155040"/>
    <w:rsid w:val="0015512C"/>
    <w:rsid w:val="00155797"/>
    <w:rsid w:val="00155BC8"/>
    <w:rsid w:val="00156058"/>
    <w:rsid w:val="00156F9B"/>
    <w:rsid w:val="001575E9"/>
    <w:rsid w:val="00157A80"/>
    <w:rsid w:val="001601AC"/>
    <w:rsid w:val="001602F4"/>
    <w:rsid w:val="001606D2"/>
    <w:rsid w:val="00160EF9"/>
    <w:rsid w:val="0016124D"/>
    <w:rsid w:val="00162028"/>
    <w:rsid w:val="001624A5"/>
    <w:rsid w:val="00162FAF"/>
    <w:rsid w:val="00162FD6"/>
    <w:rsid w:val="00163203"/>
    <w:rsid w:val="00164048"/>
    <w:rsid w:val="001640AB"/>
    <w:rsid w:val="001643C8"/>
    <w:rsid w:val="00164998"/>
    <w:rsid w:val="00165033"/>
    <w:rsid w:val="00165AC5"/>
    <w:rsid w:val="00165DB6"/>
    <w:rsid w:val="00166168"/>
    <w:rsid w:val="0016622D"/>
    <w:rsid w:val="001662D0"/>
    <w:rsid w:val="001668C0"/>
    <w:rsid w:val="001669F1"/>
    <w:rsid w:val="001670EA"/>
    <w:rsid w:val="001674A0"/>
    <w:rsid w:val="001679ED"/>
    <w:rsid w:val="00167E3C"/>
    <w:rsid w:val="001702EA"/>
    <w:rsid w:val="00171754"/>
    <w:rsid w:val="0017180F"/>
    <w:rsid w:val="001729D3"/>
    <w:rsid w:val="0017329A"/>
    <w:rsid w:val="001735DD"/>
    <w:rsid w:val="001756C2"/>
    <w:rsid w:val="00175715"/>
    <w:rsid w:val="00176645"/>
    <w:rsid w:val="00176ED6"/>
    <w:rsid w:val="00177943"/>
    <w:rsid w:val="00180811"/>
    <w:rsid w:val="0018082A"/>
    <w:rsid w:val="0018167F"/>
    <w:rsid w:val="00182199"/>
    <w:rsid w:val="00182415"/>
    <w:rsid w:val="00182E91"/>
    <w:rsid w:val="0018311E"/>
    <w:rsid w:val="0018393F"/>
    <w:rsid w:val="00183B2F"/>
    <w:rsid w:val="0018460F"/>
    <w:rsid w:val="00184E77"/>
    <w:rsid w:val="00184F97"/>
    <w:rsid w:val="001850B7"/>
    <w:rsid w:val="001850E5"/>
    <w:rsid w:val="00185969"/>
    <w:rsid w:val="00185E9B"/>
    <w:rsid w:val="00186AD6"/>
    <w:rsid w:val="00186F4F"/>
    <w:rsid w:val="00186F8A"/>
    <w:rsid w:val="001909E0"/>
    <w:rsid w:val="00190D94"/>
    <w:rsid w:val="001915F9"/>
    <w:rsid w:val="001921BB"/>
    <w:rsid w:val="00193934"/>
    <w:rsid w:val="001942DB"/>
    <w:rsid w:val="0019461B"/>
    <w:rsid w:val="00194B45"/>
    <w:rsid w:val="0019597A"/>
    <w:rsid w:val="00195BE2"/>
    <w:rsid w:val="001964F8"/>
    <w:rsid w:val="001978E1"/>
    <w:rsid w:val="00197B67"/>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AAB"/>
    <w:rsid w:val="001A656C"/>
    <w:rsid w:val="001A6C7B"/>
    <w:rsid w:val="001A6EE8"/>
    <w:rsid w:val="001A6EF8"/>
    <w:rsid w:val="001A719D"/>
    <w:rsid w:val="001A780E"/>
    <w:rsid w:val="001A789F"/>
    <w:rsid w:val="001A7FFD"/>
    <w:rsid w:val="001B0D18"/>
    <w:rsid w:val="001B128B"/>
    <w:rsid w:val="001B1A58"/>
    <w:rsid w:val="001B1B6E"/>
    <w:rsid w:val="001B2031"/>
    <w:rsid w:val="001B26A4"/>
    <w:rsid w:val="001B286C"/>
    <w:rsid w:val="001B3238"/>
    <w:rsid w:val="001B4146"/>
    <w:rsid w:val="001B479F"/>
    <w:rsid w:val="001B488B"/>
    <w:rsid w:val="001B4C59"/>
    <w:rsid w:val="001B55B0"/>
    <w:rsid w:val="001B63E6"/>
    <w:rsid w:val="001B6BFB"/>
    <w:rsid w:val="001B7093"/>
    <w:rsid w:val="001B7F8C"/>
    <w:rsid w:val="001C016A"/>
    <w:rsid w:val="001C0784"/>
    <w:rsid w:val="001C125B"/>
    <w:rsid w:val="001C14EC"/>
    <w:rsid w:val="001C15DA"/>
    <w:rsid w:val="001C2489"/>
    <w:rsid w:val="001C2686"/>
    <w:rsid w:val="001C4337"/>
    <w:rsid w:val="001C4676"/>
    <w:rsid w:val="001C4D9F"/>
    <w:rsid w:val="001C4EEC"/>
    <w:rsid w:val="001C5B21"/>
    <w:rsid w:val="001C5E7D"/>
    <w:rsid w:val="001C639E"/>
    <w:rsid w:val="001C6501"/>
    <w:rsid w:val="001C69CF"/>
    <w:rsid w:val="001C6A2E"/>
    <w:rsid w:val="001C6BAD"/>
    <w:rsid w:val="001C7625"/>
    <w:rsid w:val="001C777D"/>
    <w:rsid w:val="001D0853"/>
    <w:rsid w:val="001D202B"/>
    <w:rsid w:val="001D2A72"/>
    <w:rsid w:val="001D2ABA"/>
    <w:rsid w:val="001D2C8A"/>
    <w:rsid w:val="001D3830"/>
    <w:rsid w:val="001D4501"/>
    <w:rsid w:val="001D47E3"/>
    <w:rsid w:val="001D4863"/>
    <w:rsid w:val="001D4F9E"/>
    <w:rsid w:val="001D5531"/>
    <w:rsid w:val="001D5DA0"/>
    <w:rsid w:val="001D5DE8"/>
    <w:rsid w:val="001D61E6"/>
    <w:rsid w:val="001D638C"/>
    <w:rsid w:val="001D7037"/>
    <w:rsid w:val="001D76FE"/>
    <w:rsid w:val="001E0189"/>
    <w:rsid w:val="001E05E3"/>
    <w:rsid w:val="001E0735"/>
    <w:rsid w:val="001E0B40"/>
    <w:rsid w:val="001E12E8"/>
    <w:rsid w:val="001E1CF2"/>
    <w:rsid w:val="001E2256"/>
    <w:rsid w:val="001E2B47"/>
    <w:rsid w:val="001E2BD4"/>
    <w:rsid w:val="001E2C4C"/>
    <w:rsid w:val="001E4257"/>
    <w:rsid w:val="001E48F4"/>
    <w:rsid w:val="001E59BA"/>
    <w:rsid w:val="001E766E"/>
    <w:rsid w:val="001E7990"/>
    <w:rsid w:val="001F1363"/>
    <w:rsid w:val="001F1EFE"/>
    <w:rsid w:val="001F2A47"/>
    <w:rsid w:val="001F3096"/>
    <w:rsid w:val="001F3D75"/>
    <w:rsid w:val="001F437E"/>
    <w:rsid w:val="001F454A"/>
    <w:rsid w:val="001F4FCC"/>
    <w:rsid w:val="001F4FD1"/>
    <w:rsid w:val="001F5019"/>
    <w:rsid w:val="001F5478"/>
    <w:rsid w:val="001F6653"/>
    <w:rsid w:val="001F6EFC"/>
    <w:rsid w:val="001F74C3"/>
    <w:rsid w:val="001F7BB2"/>
    <w:rsid w:val="0020044D"/>
    <w:rsid w:val="00200FC8"/>
    <w:rsid w:val="002027D9"/>
    <w:rsid w:val="00202B08"/>
    <w:rsid w:val="00203389"/>
    <w:rsid w:val="002046F8"/>
    <w:rsid w:val="00204B3A"/>
    <w:rsid w:val="00205244"/>
    <w:rsid w:val="00205C67"/>
    <w:rsid w:val="00205DC1"/>
    <w:rsid w:val="00207CC5"/>
    <w:rsid w:val="00207D20"/>
    <w:rsid w:val="00207ED9"/>
    <w:rsid w:val="002104D2"/>
    <w:rsid w:val="00210691"/>
    <w:rsid w:val="002113D4"/>
    <w:rsid w:val="002120D2"/>
    <w:rsid w:val="00212D47"/>
    <w:rsid w:val="00212DAD"/>
    <w:rsid w:val="0021369D"/>
    <w:rsid w:val="00214711"/>
    <w:rsid w:val="002149AF"/>
    <w:rsid w:val="00215ABC"/>
    <w:rsid w:val="00216094"/>
    <w:rsid w:val="002164FD"/>
    <w:rsid w:val="00216F09"/>
    <w:rsid w:val="00217591"/>
    <w:rsid w:val="002200DA"/>
    <w:rsid w:val="00220104"/>
    <w:rsid w:val="0022041B"/>
    <w:rsid w:val="0022066D"/>
    <w:rsid w:val="002208A0"/>
    <w:rsid w:val="0022170A"/>
    <w:rsid w:val="00222433"/>
    <w:rsid w:val="0022262C"/>
    <w:rsid w:val="00222A7A"/>
    <w:rsid w:val="0022309C"/>
    <w:rsid w:val="00223189"/>
    <w:rsid w:val="00223D65"/>
    <w:rsid w:val="00223E6F"/>
    <w:rsid w:val="002244BE"/>
    <w:rsid w:val="002245C7"/>
    <w:rsid w:val="0022489C"/>
    <w:rsid w:val="00224A2C"/>
    <w:rsid w:val="00224AF6"/>
    <w:rsid w:val="002250ED"/>
    <w:rsid w:val="0022795B"/>
    <w:rsid w:val="00227C15"/>
    <w:rsid w:val="00227E07"/>
    <w:rsid w:val="002312F4"/>
    <w:rsid w:val="0023131B"/>
    <w:rsid w:val="00231FC7"/>
    <w:rsid w:val="00232EC0"/>
    <w:rsid w:val="002332B9"/>
    <w:rsid w:val="002333AC"/>
    <w:rsid w:val="0023360D"/>
    <w:rsid w:val="00233C5D"/>
    <w:rsid w:val="00233CB9"/>
    <w:rsid w:val="00233DFB"/>
    <w:rsid w:val="002343C6"/>
    <w:rsid w:val="00235836"/>
    <w:rsid w:val="00236070"/>
    <w:rsid w:val="002369D5"/>
    <w:rsid w:val="0023735A"/>
    <w:rsid w:val="002400C4"/>
    <w:rsid w:val="0024158C"/>
    <w:rsid w:val="0024211E"/>
    <w:rsid w:val="002424B7"/>
    <w:rsid w:val="002425FE"/>
    <w:rsid w:val="0024278A"/>
    <w:rsid w:val="0024336B"/>
    <w:rsid w:val="00243A9F"/>
    <w:rsid w:val="00243CEF"/>
    <w:rsid w:val="0024471D"/>
    <w:rsid w:val="0024478E"/>
    <w:rsid w:val="0024530E"/>
    <w:rsid w:val="00245F29"/>
    <w:rsid w:val="00246F35"/>
    <w:rsid w:val="002472A0"/>
    <w:rsid w:val="00247A2E"/>
    <w:rsid w:val="00247E38"/>
    <w:rsid w:val="0025091A"/>
    <w:rsid w:val="00251209"/>
    <w:rsid w:val="0025148C"/>
    <w:rsid w:val="0025151D"/>
    <w:rsid w:val="0025156B"/>
    <w:rsid w:val="00251747"/>
    <w:rsid w:val="002518B4"/>
    <w:rsid w:val="00251DE8"/>
    <w:rsid w:val="002522C8"/>
    <w:rsid w:val="00252C17"/>
    <w:rsid w:val="00252CAC"/>
    <w:rsid w:val="00252D44"/>
    <w:rsid w:val="00252EB4"/>
    <w:rsid w:val="0025337C"/>
    <w:rsid w:val="00253610"/>
    <w:rsid w:val="00253CC6"/>
    <w:rsid w:val="00254424"/>
    <w:rsid w:val="00254485"/>
    <w:rsid w:val="00254DB0"/>
    <w:rsid w:val="00255BF0"/>
    <w:rsid w:val="00255CE8"/>
    <w:rsid w:val="00256264"/>
    <w:rsid w:val="0025643E"/>
    <w:rsid w:val="00256B68"/>
    <w:rsid w:val="00256D93"/>
    <w:rsid w:val="00256FE8"/>
    <w:rsid w:val="00257556"/>
    <w:rsid w:val="00257578"/>
    <w:rsid w:val="002577F8"/>
    <w:rsid w:val="00257EE3"/>
    <w:rsid w:val="002604E2"/>
    <w:rsid w:val="0026066D"/>
    <w:rsid w:val="00260674"/>
    <w:rsid w:val="00260FB8"/>
    <w:rsid w:val="00261182"/>
    <w:rsid w:val="002616D4"/>
    <w:rsid w:val="00261D1D"/>
    <w:rsid w:val="0026241A"/>
    <w:rsid w:val="00262810"/>
    <w:rsid w:val="00262D8D"/>
    <w:rsid w:val="0026334E"/>
    <w:rsid w:val="0026359C"/>
    <w:rsid w:val="0026381F"/>
    <w:rsid w:val="00263BE4"/>
    <w:rsid w:val="00264127"/>
    <w:rsid w:val="00264F32"/>
    <w:rsid w:val="00265292"/>
    <w:rsid w:val="002652D5"/>
    <w:rsid w:val="00265943"/>
    <w:rsid w:val="00265A60"/>
    <w:rsid w:val="00265A76"/>
    <w:rsid w:val="00265FB1"/>
    <w:rsid w:val="002661DA"/>
    <w:rsid w:val="00266AD4"/>
    <w:rsid w:val="00267410"/>
    <w:rsid w:val="0026792B"/>
    <w:rsid w:val="00270387"/>
    <w:rsid w:val="00271BFE"/>
    <w:rsid w:val="0027235C"/>
    <w:rsid w:val="0027265B"/>
    <w:rsid w:val="00272934"/>
    <w:rsid w:val="00272990"/>
    <w:rsid w:val="00273761"/>
    <w:rsid w:val="0027392E"/>
    <w:rsid w:val="00273A0E"/>
    <w:rsid w:val="002740C4"/>
    <w:rsid w:val="0027444E"/>
    <w:rsid w:val="00274598"/>
    <w:rsid w:val="002746BD"/>
    <w:rsid w:val="00274AC1"/>
    <w:rsid w:val="00275CE5"/>
    <w:rsid w:val="00275FEA"/>
    <w:rsid w:val="00275FF9"/>
    <w:rsid w:val="002768EF"/>
    <w:rsid w:val="0027780A"/>
    <w:rsid w:val="00277836"/>
    <w:rsid w:val="00280062"/>
    <w:rsid w:val="002801D5"/>
    <w:rsid w:val="002804F5"/>
    <w:rsid w:val="002805E5"/>
    <w:rsid w:val="00281542"/>
    <w:rsid w:val="002818F4"/>
    <w:rsid w:val="00281A9E"/>
    <w:rsid w:val="00282ACE"/>
    <w:rsid w:val="00282B68"/>
    <w:rsid w:val="00282EB8"/>
    <w:rsid w:val="00283083"/>
    <w:rsid w:val="00283311"/>
    <w:rsid w:val="00283E79"/>
    <w:rsid w:val="002848C7"/>
    <w:rsid w:val="00284E71"/>
    <w:rsid w:val="00285156"/>
    <w:rsid w:val="00285510"/>
    <w:rsid w:val="00286227"/>
    <w:rsid w:val="00286384"/>
    <w:rsid w:val="00286463"/>
    <w:rsid w:val="002867BD"/>
    <w:rsid w:val="002873D1"/>
    <w:rsid w:val="00287627"/>
    <w:rsid w:val="00287FFD"/>
    <w:rsid w:val="002906E7"/>
    <w:rsid w:val="002910EE"/>
    <w:rsid w:val="00292B5F"/>
    <w:rsid w:val="00293688"/>
    <w:rsid w:val="00293C82"/>
    <w:rsid w:val="00293F9C"/>
    <w:rsid w:val="00294B67"/>
    <w:rsid w:val="00296DC9"/>
    <w:rsid w:val="00297370"/>
    <w:rsid w:val="00297BFB"/>
    <w:rsid w:val="00297CDF"/>
    <w:rsid w:val="002A00D4"/>
    <w:rsid w:val="002A00DD"/>
    <w:rsid w:val="002A0A2F"/>
    <w:rsid w:val="002A14C6"/>
    <w:rsid w:val="002A1A31"/>
    <w:rsid w:val="002A23D9"/>
    <w:rsid w:val="002A2B47"/>
    <w:rsid w:val="002A3282"/>
    <w:rsid w:val="002A34AD"/>
    <w:rsid w:val="002A352A"/>
    <w:rsid w:val="002A40FD"/>
    <w:rsid w:val="002A4A03"/>
    <w:rsid w:val="002A4D6B"/>
    <w:rsid w:val="002A64D0"/>
    <w:rsid w:val="002A6A9E"/>
    <w:rsid w:val="002A7275"/>
    <w:rsid w:val="002A7CB0"/>
    <w:rsid w:val="002A7EFD"/>
    <w:rsid w:val="002A7F4E"/>
    <w:rsid w:val="002B132E"/>
    <w:rsid w:val="002B1398"/>
    <w:rsid w:val="002B19F1"/>
    <w:rsid w:val="002B2813"/>
    <w:rsid w:val="002B3332"/>
    <w:rsid w:val="002B3404"/>
    <w:rsid w:val="002B35DB"/>
    <w:rsid w:val="002B3642"/>
    <w:rsid w:val="002B3988"/>
    <w:rsid w:val="002B3ECB"/>
    <w:rsid w:val="002B5565"/>
    <w:rsid w:val="002B5808"/>
    <w:rsid w:val="002B606E"/>
    <w:rsid w:val="002B6194"/>
    <w:rsid w:val="002B6850"/>
    <w:rsid w:val="002B7DE6"/>
    <w:rsid w:val="002C0245"/>
    <w:rsid w:val="002C0BCB"/>
    <w:rsid w:val="002C1163"/>
    <w:rsid w:val="002C13C1"/>
    <w:rsid w:val="002C1504"/>
    <w:rsid w:val="002C18DD"/>
    <w:rsid w:val="002C1D8E"/>
    <w:rsid w:val="002C2C19"/>
    <w:rsid w:val="002C3C8A"/>
    <w:rsid w:val="002C5A0A"/>
    <w:rsid w:val="002C631D"/>
    <w:rsid w:val="002C6990"/>
    <w:rsid w:val="002C69E5"/>
    <w:rsid w:val="002C7829"/>
    <w:rsid w:val="002C7E98"/>
    <w:rsid w:val="002D0792"/>
    <w:rsid w:val="002D08F8"/>
    <w:rsid w:val="002D18AA"/>
    <w:rsid w:val="002D1B3F"/>
    <w:rsid w:val="002D33DC"/>
    <w:rsid w:val="002D365F"/>
    <w:rsid w:val="002D3909"/>
    <w:rsid w:val="002D3F9A"/>
    <w:rsid w:val="002D4C3B"/>
    <w:rsid w:val="002D57E2"/>
    <w:rsid w:val="002D5868"/>
    <w:rsid w:val="002D5DA4"/>
    <w:rsid w:val="002D5EED"/>
    <w:rsid w:val="002D5FB9"/>
    <w:rsid w:val="002D6230"/>
    <w:rsid w:val="002D6310"/>
    <w:rsid w:val="002D650C"/>
    <w:rsid w:val="002D701B"/>
    <w:rsid w:val="002D7417"/>
    <w:rsid w:val="002E03A9"/>
    <w:rsid w:val="002E1D5A"/>
    <w:rsid w:val="002E1DA5"/>
    <w:rsid w:val="002E2AC6"/>
    <w:rsid w:val="002E2E08"/>
    <w:rsid w:val="002E52EE"/>
    <w:rsid w:val="002E6293"/>
    <w:rsid w:val="002E62EA"/>
    <w:rsid w:val="002E6509"/>
    <w:rsid w:val="002E6DDF"/>
    <w:rsid w:val="002E71DF"/>
    <w:rsid w:val="002E73A6"/>
    <w:rsid w:val="002E745A"/>
    <w:rsid w:val="002E7B3B"/>
    <w:rsid w:val="002F09BA"/>
    <w:rsid w:val="002F1318"/>
    <w:rsid w:val="002F1770"/>
    <w:rsid w:val="002F1859"/>
    <w:rsid w:val="002F191F"/>
    <w:rsid w:val="002F1927"/>
    <w:rsid w:val="002F27B3"/>
    <w:rsid w:val="002F304A"/>
    <w:rsid w:val="002F3203"/>
    <w:rsid w:val="002F3323"/>
    <w:rsid w:val="002F3AB4"/>
    <w:rsid w:val="002F41F9"/>
    <w:rsid w:val="002F462D"/>
    <w:rsid w:val="002F4C8F"/>
    <w:rsid w:val="002F54FD"/>
    <w:rsid w:val="002F64BB"/>
    <w:rsid w:val="002F6A73"/>
    <w:rsid w:val="002F6CBC"/>
    <w:rsid w:val="002F6CF8"/>
    <w:rsid w:val="002F72DA"/>
    <w:rsid w:val="002F7FF6"/>
    <w:rsid w:val="0030017A"/>
    <w:rsid w:val="003002F9"/>
    <w:rsid w:val="00301089"/>
    <w:rsid w:val="0030128C"/>
    <w:rsid w:val="00301AA6"/>
    <w:rsid w:val="00301D6C"/>
    <w:rsid w:val="00301E66"/>
    <w:rsid w:val="0030279D"/>
    <w:rsid w:val="0030330E"/>
    <w:rsid w:val="00303A07"/>
    <w:rsid w:val="00303C77"/>
    <w:rsid w:val="00303CE2"/>
    <w:rsid w:val="0030412A"/>
    <w:rsid w:val="003045E6"/>
    <w:rsid w:val="003048D7"/>
    <w:rsid w:val="00304CE2"/>
    <w:rsid w:val="003056C7"/>
    <w:rsid w:val="00305929"/>
    <w:rsid w:val="00305AC4"/>
    <w:rsid w:val="0030684E"/>
    <w:rsid w:val="003071F6"/>
    <w:rsid w:val="00307373"/>
    <w:rsid w:val="00307BA4"/>
    <w:rsid w:val="00310144"/>
    <w:rsid w:val="0031033E"/>
    <w:rsid w:val="0031149A"/>
    <w:rsid w:val="003116E8"/>
    <w:rsid w:val="00311AC6"/>
    <w:rsid w:val="00311C3D"/>
    <w:rsid w:val="00311CEC"/>
    <w:rsid w:val="0031252F"/>
    <w:rsid w:val="0031324F"/>
    <w:rsid w:val="00313269"/>
    <w:rsid w:val="003135AF"/>
    <w:rsid w:val="00313A9A"/>
    <w:rsid w:val="00313CB0"/>
    <w:rsid w:val="00313F96"/>
    <w:rsid w:val="00314D5F"/>
    <w:rsid w:val="00314E50"/>
    <w:rsid w:val="00315287"/>
    <w:rsid w:val="00315DDF"/>
    <w:rsid w:val="00315E25"/>
    <w:rsid w:val="00316164"/>
    <w:rsid w:val="00316B4F"/>
    <w:rsid w:val="00316E38"/>
    <w:rsid w:val="00316E73"/>
    <w:rsid w:val="00317E30"/>
    <w:rsid w:val="00317EC3"/>
    <w:rsid w:val="003205EB"/>
    <w:rsid w:val="003208EF"/>
    <w:rsid w:val="00320A11"/>
    <w:rsid w:val="00321418"/>
    <w:rsid w:val="0032146E"/>
    <w:rsid w:val="0032170A"/>
    <w:rsid w:val="00321852"/>
    <w:rsid w:val="0032283C"/>
    <w:rsid w:val="00324866"/>
    <w:rsid w:val="003250C8"/>
    <w:rsid w:val="003258BB"/>
    <w:rsid w:val="003273C6"/>
    <w:rsid w:val="00327A6E"/>
    <w:rsid w:val="003300BD"/>
    <w:rsid w:val="00330797"/>
    <w:rsid w:val="00331C6A"/>
    <w:rsid w:val="00332709"/>
    <w:rsid w:val="00333319"/>
    <w:rsid w:val="00333E46"/>
    <w:rsid w:val="0033464F"/>
    <w:rsid w:val="003346E4"/>
    <w:rsid w:val="00334AA0"/>
    <w:rsid w:val="00334C64"/>
    <w:rsid w:val="00334FCF"/>
    <w:rsid w:val="00335473"/>
    <w:rsid w:val="00336B61"/>
    <w:rsid w:val="003370DD"/>
    <w:rsid w:val="0033715B"/>
    <w:rsid w:val="003371C2"/>
    <w:rsid w:val="00340EC0"/>
    <w:rsid w:val="0034111C"/>
    <w:rsid w:val="003411BB"/>
    <w:rsid w:val="00341AF3"/>
    <w:rsid w:val="00341B77"/>
    <w:rsid w:val="003429AC"/>
    <w:rsid w:val="00342E44"/>
    <w:rsid w:val="00343854"/>
    <w:rsid w:val="00344018"/>
    <w:rsid w:val="003447A5"/>
    <w:rsid w:val="0034566F"/>
    <w:rsid w:val="00345F76"/>
    <w:rsid w:val="00346539"/>
    <w:rsid w:val="0034688E"/>
    <w:rsid w:val="00346A2E"/>
    <w:rsid w:val="0034787E"/>
    <w:rsid w:val="00347AA0"/>
    <w:rsid w:val="00347E65"/>
    <w:rsid w:val="003503D8"/>
    <w:rsid w:val="0035090A"/>
    <w:rsid w:val="0035096E"/>
    <w:rsid w:val="00350ADD"/>
    <w:rsid w:val="00350B34"/>
    <w:rsid w:val="00351073"/>
    <w:rsid w:val="003512C6"/>
    <w:rsid w:val="00351AFC"/>
    <w:rsid w:val="00352096"/>
    <w:rsid w:val="00352D21"/>
    <w:rsid w:val="003533A1"/>
    <w:rsid w:val="00353440"/>
    <w:rsid w:val="003539D6"/>
    <w:rsid w:val="00353A43"/>
    <w:rsid w:val="00353A4D"/>
    <w:rsid w:val="00353A6B"/>
    <w:rsid w:val="00353A6C"/>
    <w:rsid w:val="00355848"/>
    <w:rsid w:val="00356345"/>
    <w:rsid w:val="0035638A"/>
    <w:rsid w:val="00356CD8"/>
    <w:rsid w:val="00356EFD"/>
    <w:rsid w:val="00357B9C"/>
    <w:rsid w:val="00357F2D"/>
    <w:rsid w:val="00360044"/>
    <w:rsid w:val="00360693"/>
    <w:rsid w:val="00360A11"/>
    <w:rsid w:val="00360A5E"/>
    <w:rsid w:val="003611E7"/>
    <w:rsid w:val="00361A00"/>
    <w:rsid w:val="0036294F"/>
    <w:rsid w:val="00362AD2"/>
    <w:rsid w:val="0036408B"/>
    <w:rsid w:val="003642A6"/>
    <w:rsid w:val="003649D3"/>
    <w:rsid w:val="00365B13"/>
    <w:rsid w:val="00365D8F"/>
    <w:rsid w:val="0036634E"/>
    <w:rsid w:val="00366F5C"/>
    <w:rsid w:val="0036717B"/>
    <w:rsid w:val="00370081"/>
    <w:rsid w:val="00371255"/>
    <w:rsid w:val="0037170D"/>
    <w:rsid w:val="0037189D"/>
    <w:rsid w:val="00371C3B"/>
    <w:rsid w:val="00371D84"/>
    <w:rsid w:val="00372595"/>
    <w:rsid w:val="00372613"/>
    <w:rsid w:val="00372E81"/>
    <w:rsid w:val="00373124"/>
    <w:rsid w:val="0037381B"/>
    <w:rsid w:val="00373AE2"/>
    <w:rsid w:val="00373F2B"/>
    <w:rsid w:val="00374862"/>
    <w:rsid w:val="00375C8B"/>
    <w:rsid w:val="00375E84"/>
    <w:rsid w:val="003761FE"/>
    <w:rsid w:val="00377383"/>
    <w:rsid w:val="0037748F"/>
    <w:rsid w:val="0037751C"/>
    <w:rsid w:val="00377EFD"/>
    <w:rsid w:val="00382BF6"/>
    <w:rsid w:val="00383465"/>
    <w:rsid w:val="00384091"/>
    <w:rsid w:val="00384126"/>
    <w:rsid w:val="0038483B"/>
    <w:rsid w:val="00384D39"/>
    <w:rsid w:val="00384F0A"/>
    <w:rsid w:val="003850E6"/>
    <w:rsid w:val="0038539F"/>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4075"/>
    <w:rsid w:val="00394557"/>
    <w:rsid w:val="00394A1B"/>
    <w:rsid w:val="00395543"/>
    <w:rsid w:val="00395FFF"/>
    <w:rsid w:val="00396EFC"/>
    <w:rsid w:val="00397FE0"/>
    <w:rsid w:val="003A082E"/>
    <w:rsid w:val="003A0997"/>
    <w:rsid w:val="003A123F"/>
    <w:rsid w:val="003A1678"/>
    <w:rsid w:val="003A169E"/>
    <w:rsid w:val="003A1C9D"/>
    <w:rsid w:val="003A1FF4"/>
    <w:rsid w:val="003A2455"/>
    <w:rsid w:val="003A33E5"/>
    <w:rsid w:val="003A3995"/>
    <w:rsid w:val="003A3E46"/>
    <w:rsid w:val="003A43AC"/>
    <w:rsid w:val="003A4BB1"/>
    <w:rsid w:val="003A4BFA"/>
    <w:rsid w:val="003A4CCF"/>
    <w:rsid w:val="003A5321"/>
    <w:rsid w:val="003A597F"/>
    <w:rsid w:val="003A5DBE"/>
    <w:rsid w:val="003A5EB3"/>
    <w:rsid w:val="003A5EB4"/>
    <w:rsid w:val="003A6649"/>
    <w:rsid w:val="003A73F8"/>
    <w:rsid w:val="003A791B"/>
    <w:rsid w:val="003B02A0"/>
    <w:rsid w:val="003B030B"/>
    <w:rsid w:val="003B195D"/>
    <w:rsid w:val="003B2AC8"/>
    <w:rsid w:val="003B39A6"/>
    <w:rsid w:val="003B4975"/>
    <w:rsid w:val="003B4F7B"/>
    <w:rsid w:val="003B50D7"/>
    <w:rsid w:val="003B5AA1"/>
    <w:rsid w:val="003B5C2A"/>
    <w:rsid w:val="003B6070"/>
    <w:rsid w:val="003B653D"/>
    <w:rsid w:val="003B75B2"/>
    <w:rsid w:val="003C0174"/>
    <w:rsid w:val="003C0229"/>
    <w:rsid w:val="003C02AC"/>
    <w:rsid w:val="003C0622"/>
    <w:rsid w:val="003C0D83"/>
    <w:rsid w:val="003C1699"/>
    <w:rsid w:val="003C2834"/>
    <w:rsid w:val="003C2925"/>
    <w:rsid w:val="003C2CC7"/>
    <w:rsid w:val="003C2EBD"/>
    <w:rsid w:val="003C3788"/>
    <w:rsid w:val="003C447D"/>
    <w:rsid w:val="003C49E6"/>
    <w:rsid w:val="003C5463"/>
    <w:rsid w:val="003C60FA"/>
    <w:rsid w:val="003C6E49"/>
    <w:rsid w:val="003C78B6"/>
    <w:rsid w:val="003C79A7"/>
    <w:rsid w:val="003C7E14"/>
    <w:rsid w:val="003D01A6"/>
    <w:rsid w:val="003D01F4"/>
    <w:rsid w:val="003D04D4"/>
    <w:rsid w:val="003D24D5"/>
    <w:rsid w:val="003D25E7"/>
    <w:rsid w:val="003D28BA"/>
    <w:rsid w:val="003D36EA"/>
    <w:rsid w:val="003D3B25"/>
    <w:rsid w:val="003D3E60"/>
    <w:rsid w:val="003D402B"/>
    <w:rsid w:val="003D43A7"/>
    <w:rsid w:val="003D4A58"/>
    <w:rsid w:val="003D6825"/>
    <w:rsid w:val="003D69EB"/>
    <w:rsid w:val="003D6BC6"/>
    <w:rsid w:val="003D780C"/>
    <w:rsid w:val="003D7EDC"/>
    <w:rsid w:val="003E051E"/>
    <w:rsid w:val="003E08CC"/>
    <w:rsid w:val="003E0C15"/>
    <w:rsid w:val="003E0D12"/>
    <w:rsid w:val="003E0E57"/>
    <w:rsid w:val="003E3655"/>
    <w:rsid w:val="003E4083"/>
    <w:rsid w:val="003E4570"/>
    <w:rsid w:val="003E4FE6"/>
    <w:rsid w:val="003E64A3"/>
    <w:rsid w:val="003E6FF8"/>
    <w:rsid w:val="003E7064"/>
    <w:rsid w:val="003E758E"/>
    <w:rsid w:val="003F032D"/>
    <w:rsid w:val="003F0CD8"/>
    <w:rsid w:val="003F0E2C"/>
    <w:rsid w:val="003F1086"/>
    <w:rsid w:val="003F15C1"/>
    <w:rsid w:val="003F163F"/>
    <w:rsid w:val="003F1F3E"/>
    <w:rsid w:val="003F2578"/>
    <w:rsid w:val="003F3888"/>
    <w:rsid w:val="003F48CE"/>
    <w:rsid w:val="003F5056"/>
    <w:rsid w:val="003F5A1C"/>
    <w:rsid w:val="003F5E87"/>
    <w:rsid w:val="003F6025"/>
    <w:rsid w:val="003F6C03"/>
    <w:rsid w:val="003F6CA7"/>
    <w:rsid w:val="003F6EA1"/>
    <w:rsid w:val="003F7053"/>
    <w:rsid w:val="003F7BEF"/>
    <w:rsid w:val="0040074F"/>
    <w:rsid w:val="0040078C"/>
    <w:rsid w:val="00400845"/>
    <w:rsid w:val="00400C30"/>
    <w:rsid w:val="004013FF"/>
    <w:rsid w:val="004019D5"/>
    <w:rsid w:val="004033E0"/>
    <w:rsid w:val="004034B1"/>
    <w:rsid w:val="00403D9F"/>
    <w:rsid w:val="00404104"/>
    <w:rsid w:val="00404532"/>
    <w:rsid w:val="004046A7"/>
    <w:rsid w:val="0040471B"/>
    <w:rsid w:val="00404A42"/>
    <w:rsid w:val="00404EFB"/>
    <w:rsid w:val="004053E4"/>
    <w:rsid w:val="00405A02"/>
    <w:rsid w:val="00406A6B"/>
    <w:rsid w:val="00407323"/>
    <w:rsid w:val="0040762A"/>
    <w:rsid w:val="00407CC5"/>
    <w:rsid w:val="0041011D"/>
    <w:rsid w:val="0041147C"/>
    <w:rsid w:val="00411677"/>
    <w:rsid w:val="00412CFA"/>
    <w:rsid w:val="00413B98"/>
    <w:rsid w:val="00413D12"/>
    <w:rsid w:val="00414382"/>
    <w:rsid w:val="00414D64"/>
    <w:rsid w:val="004150F5"/>
    <w:rsid w:val="00415377"/>
    <w:rsid w:val="004163D1"/>
    <w:rsid w:val="00416AEA"/>
    <w:rsid w:val="004176FF"/>
    <w:rsid w:val="0042028C"/>
    <w:rsid w:val="00421290"/>
    <w:rsid w:val="004213ED"/>
    <w:rsid w:val="004218CE"/>
    <w:rsid w:val="00421B79"/>
    <w:rsid w:val="00421CC2"/>
    <w:rsid w:val="004220D1"/>
    <w:rsid w:val="0042232E"/>
    <w:rsid w:val="00422DD2"/>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924"/>
    <w:rsid w:val="00432BA6"/>
    <w:rsid w:val="004333F5"/>
    <w:rsid w:val="00434B64"/>
    <w:rsid w:val="00435596"/>
    <w:rsid w:val="004355DA"/>
    <w:rsid w:val="00435796"/>
    <w:rsid w:val="004357B9"/>
    <w:rsid w:val="00436950"/>
    <w:rsid w:val="004372CE"/>
    <w:rsid w:val="004373B9"/>
    <w:rsid w:val="00437DDB"/>
    <w:rsid w:val="00440604"/>
    <w:rsid w:val="004420F3"/>
    <w:rsid w:val="00442160"/>
    <w:rsid w:val="0044270F"/>
    <w:rsid w:val="00442ADE"/>
    <w:rsid w:val="00442D2E"/>
    <w:rsid w:val="00442D6C"/>
    <w:rsid w:val="00443D0F"/>
    <w:rsid w:val="00444322"/>
    <w:rsid w:val="004446B4"/>
    <w:rsid w:val="00444964"/>
    <w:rsid w:val="0044594C"/>
    <w:rsid w:val="00445CA4"/>
    <w:rsid w:val="00445FF7"/>
    <w:rsid w:val="00446C4B"/>
    <w:rsid w:val="00446DE4"/>
    <w:rsid w:val="004471AF"/>
    <w:rsid w:val="00447371"/>
    <w:rsid w:val="0044761A"/>
    <w:rsid w:val="00447D98"/>
    <w:rsid w:val="00447F06"/>
    <w:rsid w:val="00451440"/>
    <w:rsid w:val="00451518"/>
    <w:rsid w:val="00451C6F"/>
    <w:rsid w:val="00451D4B"/>
    <w:rsid w:val="00452619"/>
    <w:rsid w:val="00452DAB"/>
    <w:rsid w:val="00452E29"/>
    <w:rsid w:val="00453341"/>
    <w:rsid w:val="00453A40"/>
    <w:rsid w:val="00453D70"/>
    <w:rsid w:val="00454437"/>
    <w:rsid w:val="004546B4"/>
    <w:rsid w:val="00455D25"/>
    <w:rsid w:val="00455D8B"/>
    <w:rsid w:val="00455D9D"/>
    <w:rsid w:val="00455DA0"/>
    <w:rsid w:val="00456316"/>
    <w:rsid w:val="004567B7"/>
    <w:rsid w:val="0045783E"/>
    <w:rsid w:val="00460099"/>
    <w:rsid w:val="004611AE"/>
    <w:rsid w:val="00461210"/>
    <w:rsid w:val="00461527"/>
    <w:rsid w:val="00461BB8"/>
    <w:rsid w:val="00462BBA"/>
    <w:rsid w:val="00463020"/>
    <w:rsid w:val="00463352"/>
    <w:rsid w:val="004636DA"/>
    <w:rsid w:val="00463734"/>
    <w:rsid w:val="004639A9"/>
    <w:rsid w:val="004641D6"/>
    <w:rsid w:val="0046440E"/>
    <w:rsid w:val="004647CA"/>
    <w:rsid w:val="004648C4"/>
    <w:rsid w:val="00464C8F"/>
    <w:rsid w:val="00464E02"/>
    <w:rsid w:val="004656FD"/>
    <w:rsid w:val="00466018"/>
    <w:rsid w:val="0046648D"/>
    <w:rsid w:val="00466730"/>
    <w:rsid w:val="004667C9"/>
    <w:rsid w:val="0046727A"/>
    <w:rsid w:val="004677CC"/>
    <w:rsid w:val="004701D9"/>
    <w:rsid w:val="004704F0"/>
    <w:rsid w:val="004710E6"/>
    <w:rsid w:val="00471A07"/>
    <w:rsid w:val="004721D5"/>
    <w:rsid w:val="004724E0"/>
    <w:rsid w:val="00472DBC"/>
    <w:rsid w:val="00473924"/>
    <w:rsid w:val="00474255"/>
    <w:rsid w:val="00474EA8"/>
    <w:rsid w:val="004751B7"/>
    <w:rsid w:val="00475688"/>
    <w:rsid w:val="00475F8F"/>
    <w:rsid w:val="004768F6"/>
    <w:rsid w:val="00476991"/>
    <w:rsid w:val="004772E9"/>
    <w:rsid w:val="004777D8"/>
    <w:rsid w:val="00477E9B"/>
    <w:rsid w:val="00477FEB"/>
    <w:rsid w:val="00480318"/>
    <w:rsid w:val="0048041A"/>
    <w:rsid w:val="00480C33"/>
    <w:rsid w:val="00480C41"/>
    <w:rsid w:val="00481019"/>
    <w:rsid w:val="00481AA4"/>
    <w:rsid w:val="00483261"/>
    <w:rsid w:val="0048336C"/>
    <w:rsid w:val="00483B04"/>
    <w:rsid w:val="00483C8E"/>
    <w:rsid w:val="00483F69"/>
    <w:rsid w:val="004845F7"/>
    <w:rsid w:val="004845F8"/>
    <w:rsid w:val="00486BFC"/>
    <w:rsid w:val="00487495"/>
    <w:rsid w:val="00487E07"/>
    <w:rsid w:val="00490B88"/>
    <w:rsid w:val="00491156"/>
    <w:rsid w:val="00491695"/>
    <w:rsid w:val="004918A2"/>
    <w:rsid w:val="00492CF8"/>
    <w:rsid w:val="00493771"/>
    <w:rsid w:val="004939B6"/>
    <w:rsid w:val="00493F45"/>
    <w:rsid w:val="00494461"/>
    <w:rsid w:val="004948FD"/>
    <w:rsid w:val="004955CF"/>
    <w:rsid w:val="00495979"/>
    <w:rsid w:val="00495D35"/>
    <w:rsid w:val="004962A9"/>
    <w:rsid w:val="004979ED"/>
    <w:rsid w:val="004A0557"/>
    <w:rsid w:val="004A0EAE"/>
    <w:rsid w:val="004A1A55"/>
    <w:rsid w:val="004A26A8"/>
    <w:rsid w:val="004A2845"/>
    <w:rsid w:val="004A2996"/>
    <w:rsid w:val="004A2A08"/>
    <w:rsid w:val="004A37BA"/>
    <w:rsid w:val="004A3926"/>
    <w:rsid w:val="004A438D"/>
    <w:rsid w:val="004A45F3"/>
    <w:rsid w:val="004A62A0"/>
    <w:rsid w:val="004A69DD"/>
    <w:rsid w:val="004A6EA7"/>
    <w:rsid w:val="004A6EDD"/>
    <w:rsid w:val="004A7241"/>
    <w:rsid w:val="004A7F28"/>
    <w:rsid w:val="004B0318"/>
    <w:rsid w:val="004B07B8"/>
    <w:rsid w:val="004B116F"/>
    <w:rsid w:val="004B18F6"/>
    <w:rsid w:val="004B1A8D"/>
    <w:rsid w:val="004B1A98"/>
    <w:rsid w:val="004B311F"/>
    <w:rsid w:val="004B36B5"/>
    <w:rsid w:val="004B3D07"/>
    <w:rsid w:val="004B4FCD"/>
    <w:rsid w:val="004B5805"/>
    <w:rsid w:val="004B592A"/>
    <w:rsid w:val="004B5AB0"/>
    <w:rsid w:val="004B64CE"/>
    <w:rsid w:val="004B6902"/>
    <w:rsid w:val="004B6EDF"/>
    <w:rsid w:val="004B73B0"/>
    <w:rsid w:val="004B74FF"/>
    <w:rsid w:val="004B7944"/>
    <w:rsid w:val="004B7AC9"/>
    <w:rsid w:val="004B7BB8"/>
    <w:rsid w:val="004C079A"/>
    <w:rsid w:val="004C0A68"/>
    <w:rsid w:val="004C0AAD"/>
    <w:rsid w:val="004C0EFB"/>
    <w:rsid w:val="004C0F44"/>
    <w:rsid w:val="004C1465"/>
    <w:rsid w:val="004C14D0"/>
    <w:rsid w:val="004C2137"/>
    <w:rsid w:val="004C34FA"/>
    <w:rsid w:val="004C3558"/>
    <w:rsid w:val="004C3A13"/>
    <w:rsid w:val="004C4301"/>
    <w:rsid w:val="004C452A"/>
    <w:rsid w:val="004C600F"/>
    <w:rsid w:val="004C61B9"/>
    <w:rsid w:val="004C6867"/>
    <w:rsid w:val="004C737B"/>
    <w:rsid w:val="004C795A"/>
    <w:rsid w:val="004D044A"/>
    <w:rsid w:val="004D1915"/>
    <w:rsid w:val="004D23CF"/>
    <w:rsid w:val="004D29C0"/>
    <w:rsid w:val="004D2EE0"/>
    <w:rsid w:val="004D35BA"/>
    <w:rsid w:val="004D3FA6"/>
    <w:rsid w:val="004D445E"/>
    <w:rsid w:val="004D4614"/>
    <w:rsid w:val="004D4A5E"/>
    <w:rsid w:val="004D5567"/>
    <w:rsid w:val="004D5D00"/>
    <w:rsid w:val="004D6436"/>
    <w:rsid w:val="004D744F"/>
    <w:rsid w:val="004D7B89"/>
    <w:rsid w:val="004D7E05"/>
    <w:rsid w:val="004E07BB"/>
    <w:rsid w:val="004E0BCB"/>
    <w:rsid w:val="004E0F2A"/>
    <w:rsid w:val="004E1230"/>
    <w:rsid w:val="004E1B3E"/>
    <w:rsid w:val="004E1D09"/>
    <w:rsid w:val="004E2242"/>
    <w:rsid w:val="004E2280"/>
    <w:rsid w:val="004E27A5"/>
    <w:rsid w:val="004E32F4"/>
    <w:rsid w:val="004E4A36"/>
    <w:rsid w:val="004E4FAA"/>
    <w:rsid w:val="004E546B"/>
    <w:rsid w:val="004E604B"/>
    <w:rsid w:val="004E6579"/>
    <w:rsid w:val="004E6F16"/>
    <w:rsid w:val="004F00EC"/>
    <w:rsid w:val="004F02D8"/>
    <w:rsid w:val="004F0DB4"/>
    <w:rsid w:val="004F1097"/>
    <w:rsid w:val="004F1321"/>
    <w:rsid w:val="004F1A95"/>
    <w:rsid w:val="004F2ADF"/>
    <w:rsid w:val="004F3489"/>
    <w:rsid w:val="004F4ED7"/>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609A"/>
    <w:rsid w:val="0050643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30A"/>
    <w:rsid w:val="00515ED9"/>
    <w:rsid w:val="005160A0"/>
    <w:rsid w:val="005163EA"/>
    <w:rsid w:val="00516CD7"/>
    <w:rsid w:val="00516ED5"/>
    <w:rsid w:val="00516FD9"/>
    <w:rsid w:val="00517548"/>
    <w:rsid w:val="00517973"/>
    <w:rsid w:val="00517AED"/>
    <w:rsid w:val="005206FA"/>
    <w:rsid w:val="00521084"/>
    <w:rsid w:val="00521BFC"/>
    <w:rsid w:val="00522281"/>
    <w:rsid w:val="00523F0C"/>
    <w:rsid w:val="00525454"/>
    <w:rsid w:val="00527B01"/>
    <w:rsid w:val="00531E99"/>
    <w:rsid w:val="00532279"/>
    <w:rsid w:val="005327CF"/>
    <w:rsid w:val="00532B17"/>
    <w:rsid w:val="0053328B"/>
    <w:rsid w:val="005339B1"/>
    <w:rsid w:val="00533AC2"/>
    <w:rsid w:val="00533E88"/>
    <w:rsid w:val="00534181"/>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8A"/>
    <w:rsid w:val="00545B98"/>
    <w:rsid w:val="00545ECF"/>
    <w:rsid w:val="00546869"/>
    <w:rsid w:val="00546E07"/>
    <w:rsid w:val="00546F27"/>
    <w:rsid w:val="00547846"/>
    <w:rsid w:val="005479AA"/>
    <w:rsid w:val="00550072"/>
    <w:rsid w:val="00550184"/>
    <w:rsid w:val="0055070C"/>
    <w:rsid w:val="00550B00"/>
    <w:rsid w:val="00550D9E"/>
    <w:rsid w:val="00550DB6"/>
    <w:rsid w:val="00551213"/>
    <w:rsid w:val="005521E6"/>
    <w:rsid w:val="00553BD6"/>
    <w:rsid w:val="005545CA"/>
    <w:rsid w:val="0055479A"/>
    <w:rsid w:val="00554E08"/>
    <w:rsid w:val="00554E74"/>
    <w:rsid w:val="005554FF"/>
    <w:rsid w:val="00555C78"/>
    <w:rsid w:val="0055690B"/>
    <w:rsid w:val="00556F40"/>
    <w:rsid w:val="005603B3"/>
    <w:rsid w:val="00560901"/>
    <w:rsid w:val="00561270"/>
    <w:rsid w:val="00561D34"/>
    <w:rsid w:val="00562153"/>
    <w:rsid w:val="0056295F"/>
    <w:rsid w:val="00562EFA"/>
    <w:rsid w:val="00564FB1"/>
    <w:rsid w:val="00565A34"/>
    <w:rsid w:val="00565EDF"/>
    <w:rsid w:val="00566F1E"/>
    <w:rsid w:val="00567343"/>
    <w:rsid w:val="00567D7A"/>
    <w:rsid w:val="00570594"/>
    <w:rsid w:val="00570682"/>
    <w:rsid w:val="005708FD"/>
    <w:rsid w:val="00571008"/>
    <w:rsid w:val="00572105"/>
    <w:rsid w:val="005728BE"/>
    <w:rsid w:val="00573181"/>
    <w:rsid w:val="00573805"/>
    <w:rsid w:val="00573AE1"/>
    <w:rsid w:val="005746CF"/>
    <w:rsid w:val="00574BFF"/>
    <w:rsid w:val="00575D25"/>
    <w:rsid w:val="00576727"/>
    <w:rsid w:val="005774C5"/>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385A"/>
    <w:rsid w:val="00583E75"/>
    <w:rsid w:val="005844FC"/>
    <w:rsid w:val="00584B74"/>
    <w:rsid w:val="00584FB7"/>
    <w:rsid w:val="005852A4"/>
    <w:rsid w:val="00585431"/>
    <w:rsid w:val="00585D35"/>
    <w:rsid w:val="0058632E"/>
    <w:rsid w:val="005876BD"/>
    <w:rsid w:val="005879EE"/>
    <w:rsid w:val="00590081"/>
    <w:rsid w:val="00590918"/>
    <w:rsid w:val="00591F58"/>
    <w:rsid w:val="00592244"/>
    <w:rsid w:val="005927F5"/>
    <w:rsid w:val="00592805"/>
    <w:rsid w:val="00593C8C"/>
    <w:rsid w:val="005940C4"/>
    <w:rsid w:val="0059429E"/>
    <w:rsid w:val="00594823"/>
    <w:rsid w:val="005961CA"/>
    <w:rsid w:val="00596310"/>
    <w:rsid w:val="0059694C"/>
    <w:rsid w:val="00596A67"/>
    <w:rsid w:val="00597466"/>
    <w:rsid w:val="005977CC"/>
    <w:rsid w:val="00597A10"/>
    <w:rsid w:val="005A0660"/>
    <w:rsid w:val="005A0683"/>
    <w:rsid w:val="005A1296"/>
    <w:rsid w:val="005A138C"/>
    <w:rsid w:val="005A1D91"/>
    <w:rsid w:val="005A2050"/>
    <w:rsid w:val="005A2E71"/>
    <w:rsid w:val="005A2F27"/>
    <w:rsid w:val="005A3CA1"/>
    <w:rsid w:val="005A4906"/>
    <w:rsid w:val="005A4DDE"/>
    <w:rsid w:val="005A5CF0"/>
    <w:rsid w:val="005A662D"/>
    <w:rsid w:val="005A684E"/>
    <w:rsid w:val="005A6B85"/>
    <w:rsid w:val="005A6D9A"/>
    <w:rsid w:val="005A7591"/>
    <w:rsid w:val="005A759D"/>
    <w:rsid w:val="005A75BF"/>
    <w:rsid w:val="005A75E1"/>
    <w:rsid w:val="005A7B2A"/>
    <w:rsid w:val="005A7BA5"/>
    <w:rsid w:val="005B0319"/>
    <w:rsid w:val="005B0472"/>
    <w:rsid w:val="005B10D4"/>
    <w:rsid w:val="005B165C"/>
    <w:rsid w:val="005B1957"/>
    <w:rsid w:val="005B1B24"/>
    <w:rsid w:val="005B2177"/>
    <w:rsid w:val="005B29D5"/>
    <w:rsid w:val="005B2BA2"/>
    <w:rsid w:val="005B3184"/>
    <w:rsid w:val="005B31EE"/>
    <w:rsid w:val="005B33C2"/>
    <w:rsid w:val="005B37D5"/>
    <w:rsid w:val="005B4F13"/>
    <w:rsid w:val="005B5BAF"/>
    <w:rsid w:val="005B5DBE"/>
    <w:rsid w:val="005B615E"/>
    <w:rsid w:val="005B6590"/>
    <w:rsid w:val="005B67AC"/>
    <w:rsid w:val="005B7A42"/>
    <w:rsid w:val="005B7EBF"/>
    <w:rsid w:val="005B7F33"/>
    <w:rsid w:val="005B7F82"/>
    <w:rsid w:val="005C03BF"/>
    <w:rsid w:val="005C0B18"/>
    <w:rsid w:val="005C0FF1"/>
    <w:rsid w:val="005C1550"/>
    <w:rsid w:val="005C1E7B"/>
    <w:rsid w:val="005C2EA3"/>
    <w:rsid w:val="005C369E"/>
    <w:rsid w:val="005C3760"/>
    <w:rsid w:val="005C4450"/>
    <w:rsid w:val="005C4C36"/>
    <w:rsid w:val="005C502F"/>
    <w:rsid w:val="005C5A64"/>
    <w:rsid w:val="005C5AF7"/>
    <w:rsid w:val="005C5ED7"/>
    <w:rsid w:val="005C6A95"/>
    <w:rsid w:val="005C6E40"/>
    <w:rsid w:val="005C748C"/>
    <w:rsid w:val="005D0100"/>
    <w:rsid w:val="005D05E3"/>
    <w:rsid w:val="005D0890"/>
    <w:rsid w:val="005D10BA"/>
    <w:rsid w:val="005D1447"/>
    <w:rsid w:val="005D22A1"/>
    <w:rsid w:val="005D353F"/>
    <w:rsid w:val="005D36FD"/>
    <w:rsid w:val="005D39A4"/>
    <w:rsid w:val="005D3B3E"/>
    <w:rsid w:val="005D4892"/>
    <w:rsid w:val="005D5435"/>
    <w:rsid w:val="005D62A1"/>
    <w:rsid w:val="005D6AE3"/>
    <w:rsid w:val="005D6ECB"/>
    <w:rsid w:val="005D6FFA"/>
    <w:rsid w:val="005D76BF"/>
    <w:rsid w:val="005D7BF0"/>
    <w:rsid w:val="005D7C14"/>
    <w:rsid w:val="005D7C43"/>
    <w:rsid w:val="005E01EC"/>
    <w:rsid w:val="005E0263"/>
    <w:rsid w:val="005E0B41"/>
    <w:rsid w:val="005E1016"/>
    <w:rsid w:val="005E11E4"/>
    <w:rsid w:val="005E1DAD"/>
    <w:rsid w:val="005E23F1"/>
    <w:rsid w:val="005E2914"/>
    <w:rsid w:val="005E377D"/>
    <w:rsid w:val="005E38B2"/>
    <w:rsid w:val="005E4CB4"/>
    <w:rsid w:val="005E5A6D"/>
    <w:rsid w:val="005E6405"/>
    <w:rsid w:val="005E672F"/>
    <w:rsid w:val="005E73FB"/>
    <w:rsid w:val="005E7408"/>
    <w:rsid w:val="005E7755"/>
    <w:rsid w:val="005E7B66"/>
    <w:rsid w:val="005E7CB4"/>
    <w:rsid w:val="005F0524"/>
    <w:rsid w:val="005F072C"/>
    <w:rsid w:val="005F0C00"/>
    <w:rsid w:val="005F0D84"/>
    <w:rsid w:val="005F1915"/>
    <w:rsid w:val="005F1E81"/>
    <w:rsid w:val="005F2C25"/>
    <w:rsid w:val="005F352F"/>
    <w:rsid w:val="005F3784"/>
    <w:rsid w:val="005F3BA1"/>
    <w:rsid w:val="005F3EFD"/>
    <w:rsid w:val="005F4827"/>
    <w:rsid w:val="005F5DE8"/>
    <w:rsid w:val="005F6557"/>
    <w:rsid w:val="005F6AFD"/>
    <w:rsid w:val="005F6E34"/>
    <w:rsid w:val="005F7562"/>
    <w:rsid w:val="006004FE"/>
    <w:rsid w:val="006017E3"/>
    <w:rsid w:val="00601914"/>
    <w:rsid w:val="00603167"/>
    <w:rsid w:val="00603492"/>
    <w:rsid w:val="006035AE"/>
    <w:rsid w:val="00603EEE"/>
    <w:rsid w:val="0060440B"/>
    <w:rsid w:val="0060454C"/>
    <w:rsid w:val="00604761"/>
    <w:rsid w:val="00605481"/>
    <w:rsid w:val="0060567C"/>
    <w:rsid w:val="00605F1E"/>
    <w:rsid w:val="00606789"/>
    <w:rsid w:val="006073F2"/>
    <w:rsid w:val="00607459"/>
    <w:rsid w:val="00607707"/>
    <w:rsid w:val="00607C36"/>
    <w:rsid w:val="00607CDE"/>
    <w:rsid w:val="00607FDB"/>
    <w:rsid w:val="00610335"/>
    <w:rsid w:val="006110BC"/>
    <w:rsid w:val="00611580"/>
    <w:rsid w:val="006116C4"/>
    <w:rsid w:val="00611F2C"/>
    <w:rsid w:val="00612425"/>
    <w:rsid w:val="00612ED4"/>
    <w:rsid w:val="00613237"/>
    <w:rsid w:val="006132CD"/>
    <w:rsid w:val="00613363"/>
    <w:rsid w:val="00614ADB"/>
    <w:rsid w:val="00614CD1"/>
    <w:rsid w:val="006150F1"/>
    <w:rsid w:val="00615533"/>
    <w:rsid w:val="00616260"/>
    <w:rsid w:val="006169A4"/>
    <w:rsid w:val="00617E64"/>
    <w:rsid w:val="00617F8F"/>
    <w:rsid w:val="006200B4"/>
    <w:rsid w:val="0062021A"/>
    <w:rsid w:val="006202B1"/>
    <w:rsid w:val="006209AA"/>
    <w:rsid w:val="0062164D"/>
    <w:rsid w:val="00621770"/>
    <w:rsid w:val="006218C7"/>
    <w:rsid w:val="0062215F"/>
    <w:rsid w:val="00622702"/>
    <w:rsid w:val="0062286A"/>
    <w:rsid w:val="006235FC"/>
    <w:rsid w:val="00624D5B"/>
    <w:rsid w:val="00625EE2"/>
    <w:rsid w:val="006265DD"/>
    <w:rsid w:val="00627240"/>
    <w:rsid w:val="00627E79"/>
    <w:rsid w:val="00630123"/>
    <w:rsid w:val="0063015D"/>
    <w:rsid w:val="0063077E"/>
    <w:rsid w:val="00630810"/>
    <w:rsid w:val="006309BC"/>
    <w:rsid w:val="00630C2E"/>
    <w:rsid w:val="0063111E"/>
    <w:rsid w:val="0063176B"/>
    <w:rsid w:val="00631C79"/>
    <w:rsid w:val="00631F4C"/>
    <w:rsid w:val="006320D7"/>
    <w:rsid w:val="0063349C"/>
    <w:rsid w:val="006345C3"/>
    <w:rsid w:val="00634FCF"/>
    <w:rsid w:val="0063533E"/>
    <w:rsid w:val="00635509"/>
    <w:rsid w:val="006359B4"/>
    <w:rsid w:val="00636652"/>
    <w:rsid w:val="00636A83"/>
    <w:rsid w:val="00636BC6"/>
    <w:rsid w:val="00636D20"/>
    <w:rsid w:val="00636D5B"/>
    <w:rsid w:val="00637183"/>
    <w:rsid w:val="0063728F"/>
    <w:rsid w:val="00640576"/>
    <w:rsid w:val="00640F4F"/>
    <w:rsid w:val="00641620"/>
    <w:rsid w:val="0064239B"/>
    <w:rsid w:val="0064247A"/>
    <w:rsid w:val="00642E9E"/>
    <w:rsid w:val="00642FFB"/>
    <w:rsid w:val="0064380B"/>
    <w:rsid w:val="00643C2F"/>
    <w:rsid w:val="00644278"/>
    <w:rsid w:val="00644625"/>
    <w:rsid w:val="00644C01"/>
    <w:rsid w:val="00645AAA"/>
    <w:rsid w:val="00646C13"/>
    <w:rsid w:val="00647276"/>
    <w:rsid w:val="0065002A"/>
    <w:rsid w:val="0065205B"/>
    <w:rsid w:val="00652406"/>
    <w:rsid w:val="00652518"/>
    <w:rsid w:val="006536C7"/>
    <w:rsid w:val="00654408"/>
    <w:rsid w:val="00654D76"/>
    <w:rsid w:val="0065548B"/>
    <w:rsid w:val="0065582E"/>
    <w:rsid w:val="0065589E"/>
    <w:rsid w:val="00655925"/>
    <w:rsid w:val="0065596B"/>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2DBB"/>
    <w:rsid w:val="0066326D"/>
    <w:rsid w:val="006635FD"/>
    <w:rsid w:val="006644F9"/>
    <w:rsid w:val="006648C1"/>
    <w:rsid w:val="00664E8F"/>
    <w:rsid w:val="00664EF5"/>
    <w:rsid w:val="0066523C"/>
    <w:rsid w:val="00665532"/>
    <w:rsid w:val="00665BBF"/>
    <w:rsid w:val="00665C44"/>
    <w:rsid w:val="006663BF"/>
    <w:rsid w:val="006675BA"/>
    <w:rsid w:val="006679FE"/>
    <w:rsid w:val="0067013D"/>
    <w:rsid w:val="0067024D"/>
    <w:rsid w:val="00670694"/>
    <w:rsid w:val="006717A3"/>
    <w:rsid w:val="00671C7D"/>
    <w:rsid w:val="00673312"/>
    <w:rsid w:val="00673767"/>
    <w:rsid w:val="00673EB0"/>
    <w:rsid w:val="0067450A"/>
    <w:rsid w:val="006747A8"/>
    <w:rsid w:val="00674895"/>
    <w:rsid w:val="00674D88"/>
    <w:rsid w:val="00675544"/>
    <w:rsid w:val="00675840"/>
    <w:rsid w:val="00675D57"/>
    <w:rsid w:val="00675E39"/>
    <w:rsid w:val="00675E56"/>
    <w:rsid w:val="006764F7"/>
    <w:rsid w:val="00676527"/>
    <w:rsid w:val="00677925"/>
    <w:rsid w:val="00680725"/>
    <w:rsid w:val="00681C67"/>
    <w:rsid w:val="0068272C"/>
    <w:rsid w:val="00682871"/>
    <w:rsid w:val="006828EC"/>
    <w:rsid w:val="006840BB"/>
    <w:rsid w:val="006844CD"/>
    <w:rsid w:val="00684D22"/>
    <w:rsid w:val="00685557"/>
    <w:rsid w:val="0068602D"/>
    <w:rsid w:val="00686365"/>
    <w:rsid w:val="0068651A"/>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CE7"/>
    <w:rsid w:val="00693E7D"/>
    <w:rsid w:val="00694294"/>
    <w:rsid w:val="00694351"/>
    <w:rsid w:val="00694EA5"/>
    <w:rsid w:val="00696363"/>
    <w:rsid w:val="00697ACE"/>
    <w:rsid w:val="006A0044"/>
    <w:rsid w:val="006A02C5"/>
    <w:rsid w:val="006A054A"/>
    <w:rsid w:val="006A0665"/>
    <w:rsid w:val="006A0AA7"/>
    <w:rsid w:val="006A0C90"/>
    <w:rsid w:val="006A0DB6"/>
    <w:rsid w:val="006A11FB"/>
    <w:rsid w:val="006A1281"/>
    <w:rsid w:val="006A1828"/>
    <w:rsid w:val="006A1EEA"/>
    <w:rsid w:val="006A2A88"/>
    <w:rsid w:val="006A2B35"/>
    <w:rsid w:val="006A3CF1"/>
    <w:rsid w:val="006A3EB1"/>
    <w:rsid w:val="006A3ECE"/>
    <w:rsid w:val="006A4D29"/>
    <w:rsid w:val="006A5123"/>
    <w:rsid w:val="006A5595"/>
    <w:rsid w:val="006A5FF7"/>
    <w:rsid w:val="006A6C06"/>
    <w:rsid w:val="006A7854"/>
    <w:rsid w:val="006A7FDB"/>
    <w:rsid w:val="006B04B6"/>
    <w:rsid w:val="006B0634"/>
    <w:rsid w:val="006B1197"/>
    <w:rsid w:val="006B1C88"/>
    <w:rsid w:val="006B23E0"/>
    <w:rsid w:val="006B27C7"/>
    <w:rsid w:val="006B2A65"/>
    <w:rsid w:val="006B2BEE"/>
    <w:rsid w:val="006B2EDC"/>
    <w:rsid w:val="006B3406"/>
    <w:rsid w:val="006B3812"/>
    <w:rsid w:val="006B3ED4"/>
    <w:rsid w:val="006B4156"/>
    <w:rsid w:val="006B52F2"/>
    <w:rsid w:val="006B5392"/>
    <w:rsid w:val="006B53CA"/>
    <w:rsid w:val="006B641E"/>
    <w:rsid w:val="006B6FFD"/>
    <w:rsid w:val="006B71DD"/>
    <w:rsid w:val="006B7686"/>
    <w:rsid w:val="006B774E"/>
    <w:rsid w:val="006B7996"/>
    <w:rsid w:val="006C036E"/>
    <w:rsid w:val="006C0440"/>
    <w:rsid w:val="006C16ED"/>
    <w:rsid w:val="006C3587"/>
    <w:rsid w:val="006C37A2"/>
    <w:rsid w:val="006C3EFD"/>
    <w:rsid w:val="006C3FEF"/>
    <w:rsid w:val="006C4406"/>
    <w:rsid w:val="006C4905"/>
    <w:rsid w:val="006C4A5D"/>
    <w:rsid w:val="006C5B9D"/>
    <w:rsid w:val="006C6192"/>
    <w:rsid w:val="006C6644"/>
    <w:rsid w:val="006C6834"/>
    <w:rsid w:val="006C6BD9"/>
    <w:rsid w:val="006C731F"/>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8A2"/>
    <w:rsid w:val="006D3A5B"/>
    <w:rsid w:val="006D4051"/>
    <w:rsid w:val="006D43CE"/>
    <w:rsid w:val="006D447C"/>
    <w:rsid w:val="006D4A91"/>
    <w:rsid w:val="006D4AF3"/>
    <w:rsid w:val="006D54E3"/>
    <w:rsid w:val="006D6190"/>
    <w:rsid w:val="006D6A81"/>
    <w:rsid w:val="006D7389"/>
    <w:rsid w:val="006D7657"/>
    <w:rsid w:val="006D7836"/>
    <w:rsid w:val="006E0777"/>
    <w:rsid w:val="006E13D1"/>
    <w:rsid w:val="006E1952"/>
    <w:rsid w:val="006E256B"/>
    <w:rsid w:val="006E2809"/>
    <w:rsid w:val="006E2DB5"/>
    <w:rsid w:val="006E434A"/>
    <w:rsid w:val="006E4816"/>
    <w:rsid w:val="006E5A34"/>
    <w:rsid w:val="006E6613"/>
    <w:rsid w:val="006E6BA3"/>
    <w:rsid w:val="006E6BAF"/>
    <w:rsid w:val="006E765E"/>
    <w:rsid w:val="006F0076"/>
    <w:rsid w:val="006F017D"/>
    <w:rsid w:val="006F03CF"/>
    <w:rsid w:val="006F0791"/>
    <w:rsid w:val="006F0873"/>
    <w:rsid w:val="006F0BCE"/>
    <w:rsid w:val="006F108D"/>
    <w:rsid w:val="006F1759"/>
    <w:rsid w:val="006F18CF"/>
    <w:rsid w:val="006F1C01"/>
    <w:rsid w:val="006F2234"/>
    <w:rsid w:val="006F2295"/>
    <w:rsid w:val="006F299B"/>
    <w:rsid w:val="006F382C"/>
    <w:rsid w:val="006F4C8E"/>
    <w:rsid w:val="006F5779"/>
    <w:rsid w:val="006F5F5A"/>
    <w:rsid w:val="006F6552"/>
    <w:rsid w:val="006F679B"/>
    <w:rsid w:val="006F7774"/>
    <w:rsid w:val="00700806"/>
    <w:rsid w:val="00700A01"/>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5466"/>
    <w:rsid w:val="0070610B"/>
    <w:rsid w:val="00707138"/>
    <w:rsid w:val="00707818"/>
    <w:rsid w:val="00710034"/>
    <w:rsid w:val="0071077E"/>
    <w:rsid w:val="00710DE8"/>
    <w:rsid w:val="00710FA3"/>
    <w:rsid w:val="007118F8"/>
    <w:rsid w:val="00711B8B"/>
    <w:rsid w:val="00711E13"/>
    <w:rsid w:val="00712636"/>
    <w:rsid w:val="00712EDA"/>
    <w:rsid w:val="00713004"/>
    <w:rsid w:val="00714245"/>
    <w:rsid w:val="0071483F"/>
    <w:rsid w:val="00714FE6"/>
    <w:rsid w:val="0071627F"/>
    <w:rsid w:val="00716E8B"/>
    <w:rsid w:val="00716EDB"/>
    <w:rsid w:val="0071705B"/>
    <w:rsid w:val="007178FF"/>
    <w:rsid w:val="00717978"/>
    <w:rsid w:val="00720819"/>
    <w:rsid w:val="00720ACA"/>
    <w:rsid w:val="00720B30"/>
    <w:rsid w:val="00720FDF"/>
    <w:rsid w:val="007214EE"/>
    <w:rsid w:val="007218A2"/>
    <w:rsid w:val="00721CD1"/>
    <w:rsid w:val="0072235B"/>
    <w:rsid w:val="007229D4"/>
    <w:rsid w:val="00723585"/>
    <w:rsid w:val="00724375"/>
    <w:rsid w:val="0072442F"/>
    <w:rsid w:val="00724849"/>
    <w:rsid w:val="007253FE"/>
    <w:rsid w:val="00726200"/>
    <w:rsid w:val="00726344"/>
    <w:rsid w:val="00726439"/>
    <w:rsid w:val="007264E5"/>
    <w:rsid w:val="00726C6F"/>
    <w:rsid w:val="00727DF5"/>
    <w:rsid w:val="00731F3E"/>
    <w:rsid w:val="00733392"/>
    <w:rsid w:val="0073413F"/>
    <w:rsid w:val="00734BB4"/>
    <w:rsid w:val="007363C3"/>
    <w:rsid w:val="007365E3"/>
    <w:rsid w:val="00737667"/>
    <w:rsid w:val="00737DB0"/>
    <w:rsid w:val="00737E20"/>
    <w:rsid w:val="007407E7"/>
    <w:rsid w:val="00740B1F"/>
    <w:rsid w:val="00740BB2"/>
    <w:rsid w:val="00740C6C"/>
    <w:rsid w:val="00740D3C"/>
    <w:rsid w:val="007410F3"/>
    <w:rsid w:val="00741CC4"/>
    <w:rsid w:val="00741D42"/>
    <w:rsid w:val="0074227A"/>
    <w:rsid w:val="00743083"/>
    <w:rsid w:val="007438F4"/>
    <w:rsid w:val="00743F02"/>
    <w:rsid w:val="007440A3"/>
    <w:rsid w:val="007445F4"/>
    <w:rsid w:val="00744C28"/>
    <w:rsid w:val="00745595"/>
    <w:rsid w:val="007455B8"/>
    <w:rsid w:val="00745693"/>
    <w:rsid w:val="007463DC"/>
    <w:rsid w:val="00746B6D"/>
    <w:rsid w:val="00746C03"/>
    <w:rsid w:val="00747BCC"/>
    <w:rsid w:val="00747DC7"/>
    <w:rsid w:val="00750C92"/>
    <w:rsid w:val="00751180"/>
    <w:rsid w:val="007515B7"/>
    <w:rsid w:val="00751FC2"/>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110B"/>
    <w:rsid w:val="00764DD1"/>
    <w:rsid w:val="007651BB"/>
    <w:rsid w:val="00766510"/>
    <w:rsid w:val="007666E8"/>
    <w:rsid w:val="00770162"/>
    <w:rsid w:val="0077075C"/>
    <w:rsid w:val="00771F4C"/>
    <w:rsid w:val="0077214D"/>
    <w:rsid w:val="00772159"/>
    <w:rsid w:val="00772572"/>
    <w:rsid w:val="00772D32"/>
    <w:rsid w:val="00773769"/>
    <w:rsid w:val="00773B05"/>
    <w:rsid w:val="00773E0B"/>
    <w:rsid w:val="00774569"/>
    <w:rsid w:val="00774653"/>
    <w:rsid w:val="00774752"/>
    <w:rsid w:val="007749BC"/>
    <w:rsid w:val="00775456"/>
    <w:rsid w:val="0077548E"/>
    <w:rsid w:val="00775F29"/>
    <w:rsid w:val="007808BA"/>
    <w:rsid w:val="0078134E"/>
    <w:rsid w:val="007821E8"/>
    <w:rsid w:val="0078241D"/>
    <w:rsid w:val="007827EE"/>
    <w:rsid w:val="00782AEA"/>
    <w:rsid w:val="00783D86"/>
    <w:rsid w:val="0078457B"/>
    <w:rsid w:val="00785A79"/>
    <w:rsid w:val="00785F46"/>
    <w:rsid w:val="00786364"/>
    <w:rsid w:val="00786788"/>
    <w:rsid w:val="00786D15"/>
    <w:rsid w:val="00787051"/>
    <w:rsid w:val="007875A3"/>
    <w:rsid w:val="00787DFA"/>
    <w:rsid w:val="00787E27"/>
    <w:rsid w:val="00790894"/>
    <w:rsid w:val="00791C9B"/>
    <w:rsid w:val="00792BF7"/>
    <w:rsid w:val="007931B4"/>
    <w:rsid w:val="00793793"/>
    <w:rsid w:val="00793B5B"/>
    <w:rsid w:val="007940F6"/>
    <w:rsid w:val="00794895"/>
    <w:rsid w:val="00795F06"/>
    <w:rsid w:val="00797FC7"/>
    <w:rsid w:val="007A037B"/>
    <w:rsid w:val="007A049F"/>
    <w:rsid w:val="007A0A67"/>
    <w:rsid w:val="007A2FB8"/>
    <w:rsid w:val="007A3167"/>
    <w:rsid w:val="007A3BD5"/>
    <w:rsid w:val="007A4C27"/>
    <w:rsid w:val="007A4FCF"/>
    <w:rsid w:val="007A51F0"/>
    <w:rsid w:val="007A5434"/>
    <w:rsid w:val="007A593C"/>
    <w:rsid w:val="007A596D"/>
    <w:rsid w:val="007A5C52"/>
    <w:rsid w:val="007A6D08"/>
    <w:rsid w:val="007A6D6A"/>
    <w:rsid w:val="007A6FDB"/>
    <w:rsid w:val="007A7FF4"/>
    <w:rsid w:val="007B0AE7"/>
    <w:rsid w:val="007B0F99"/>
    <w:rsid w:val="007B18C4"/>
    <w:rsid w:val="007B308F"/>
    <w:rsid w:val="007B3345"/>
    <w:rsid w:val="007B33E8"/>
    <w:rsid w:val="007B36B7"/>
    <w:rsid w:val="007B3799"/>
    <w:rsid w:val="007B3936"/>
    <w:rsid w:val="007B39FF"/>
    <w:rsid w:val="007B3EE7"/>
    <w:rsid w:val="007B3F4B"/>
    <w:rsid w:val="007B5C53"/>
    <w:rsid w:val="007B5EBB"/>
    <w:rsid w:val="007B626E"/>
    <w:rsid w:val="007B6300"/>
    <w:rsid w:val="007B6473"/>
    <w:rsid w:val="007B66B4"/>
    <w:rsid w:val="007B68A5"/>
    <w:rsid w:val="007B68D6"/>
    <w:rsid w:val="007B7235"/>
    <w:rsid w:val="007B7496"/>
    <w:rsid w:val="007B76CE"/>
    <w:rsid w:val="007B7F1D"/>
    <w:rsid w:val="007C162B"/>
    <w:rsid w:val="007C2086"/>
    <w:rsid w:val="007C2235"/>
    <w:rsid w:val="007C2739"/>
    <w:rsid w:val="007C2D4C"/>
    <w:rsid w:val="007C3162"/>
    <w:rsid w:val="007C3550"/>
    <w:rsid w:val="007C37F1"/>
    <w:rsid w:val="007C421B"/>
    <w:rsid w:val="007C49E1"/>
    <w:rsid w:val="007C4F84"/>
    <w:rsid w:val="007C5435"/>
    <w:rsid w:val="007C57F4"/>
    <w:rsid w:val="007C5B54"/>
    <w:rsid w:val="007C6857"/>
    <w:rsid w:val="007C6B91"/>
    <w:rsid w:val="007D0C44"/>
    <w:rsid w:val="007D0D6C"/>
    <w:rsid w:val="007D18DF"/>
    <w:rsid w:val="007D20AB"/>
    <w:rsid w:val="007D214D"/>
    <w:rsid w:val="007D2AA0"/>
    <w:rsid w:val="007D3A69"/>
    <w:rsid w:val="007D3B6C"/>
    <w:rsid w:val="007D51B4"/>
    <w:rsid w:val="007D536F"/>
    <w:rsid w:val="007D55FD"/>
    <w:rsid w:val="007D5D3E"/>
    <w:rsid w:val="007D689B"/>
    <w:rsid w:val="007D6DFF"/>
    <w:rsid w:val="007D711D"/>
    <w:rsid w:val="007D7ABB"/>
    <w:rsid w:val="007E09EE"/>
    <w:rsid w:val="007E149C"/>
    <w:rsid w:val="007E2344"/>
    <w:rsid w:val="007E30DA"/>
    <w:rsid w:val="007E4777"/>
    <w:rsid w:val="007E4F09"/>
    <w:rsid w:val="007E5401"/>
    <w:rsid w:val="007E5CFD"/>
    <w:rsid w:val="007E6002"/>
    <w:rsid w:val="007E6C6F"/>
    <w:rsid w:val="007E7692"/>
    <w:rsid w:val="007F0715"/>
    <w:rsid w:val="007F08BC"/>
    <w:rsid w:val="007F1727"/>
    <w:rsid w:val="007F1937"/>
    <w:rsid w:val="007F1AA9"/>
    <w:rsid w:val="007F1C35"/>
    <w:rsid w:val="007F20E9"/>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276"/>
    <w:rsid w:val="008009CB"/>
    <w:rsid w:val="0080153E"/>
    <w:rsid w:val="008016DF"/>
    <w:rsid w:val="00802240"/>
    <w:rsid w:val="008027A8"/>
    <w:rsid w:val="00802AEC"/>
    <w:rsid w:val="00802DD2"/>
    <w:rsid w:val="00802DDF"/>
    <w:rsid w:val="00803657"/>
    <w:rsid w:val="00803BD8"/>
    <w:rsid w:val="0080411E"/>
    <w:rsid w:val="0080412A"/>
    <w:rsid w:val="00804654"/>
    <w:rsid w:val="00804FC5"/>
    <w:rsid w:val="0080503D"/>
    <w:rsid w:val="00805231"/>
    <w:rsid w:val="00805E21"/>
    <w:rsid w:val="0080659D"/>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884"/>
    <w:rsid w:val="008149BD"/>
    <w:rsid w:val="00814A98"/>
    <w:rsid w:val="00815692"/>
    <w:rsid w:val="008167B3"/>
    <w:rsid w:val="00817D78"/>
    <w:rsid w:val="00817F48"/>
    <w:rsid w:val="008203BE"/>
    <w:rsid w:val="008204CD"/>
    <w:rsid w:val="008207E9"/>
    <w:rsid w:val="008207F1"/>
    <w:rsid w:val="008213D7"/>
    <w:rsid w:val="00821449"/>
    <w:rsid w:val="00821698"/>
    <w:rsid w:val="008218C3"/>
    <w:rsid w:val="00821A4D"/>
    <w:rsid w:val="008223C7"/>
    <w:rsid w:val="00822FCB"/>
    <w:rsid w:val="00823109"/>
    <w:rsid w:val="00823639"/>
    <w:rsid w:val="00823A39"/>
    <w:rsid w:val="00824226"/>
    <w:rsid w:val="00824674"/>
    <w:rsid w:val="00825128"/>
    <w:rsid w:val="00825364"/>
    <w:rsid w:val="00825BAE"/>
    <w:rsid w:val="00825C56"/>
    <w:rsid w:val="00825C98"/>
    <w:rsid w:val="00825D81"/>
    <w:rsid w:val="0082631D"/>
    <w:rsid w:val="00826DD9"/>
    <w:rsid w:val="008278B6"/>
    <w:rsid w:val="008303CA"/>
    <w:rsid w:val="008309A3"/>
    <w:rsid w:val="00830E3C"/>
    <w:rsid w:val="0083199F"/>
    <w:rsid w:val="00831F29"/>
    <w:rsid w:val="0083250A"/>
    <w:rsid w:val="008335AE"/>
    <w:rsid w:val="00833607"/>
    <w:rsid w:val="00833C81"/>
    <w:rsid w:val="00833E2F"/>
    <w:rsid w:val="00834460"/>
    <w:rsid w:val="008345D9"/>
    <w:rsid w:val="00834A46"/>
    <w:rsid w:val="0083560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F05"/>
    <w:rsid w:val="00846EC1"/>
    <w:rsid w:val="00847204"/>
    <w:rsid w:val="00847C25"/>
    <w:rsid w:val="00847EE6"/>
    <w:rsid w:val="00851AB3"/>
    <w:rsid w:val="00852137"/>
    <w:rsid w:val="0085264B"/>
    <w:rsid w:val="008528FA"/>
    <w:rsid w:val="00853A3E"/>
    <w:rsid w:val="00853C6D"/>
    <w:rsid w:val="00853C75"/>
    <w:rsid w:val="008543D9"/>
    <w:rsid w:val="008548CC"/>
    <w:rsid w:val="00854D89"/>
    <w:rsid w:val="00855204"/>
    <w:rsid w:val="008556E0"/>
    <w:rsid w:val="00855B02"/>
    <w:rsid w:val="00856096"/>
    <w:rsid w:val="00856353"/>
    <w:rsid w:val="0085682F"/>
    <w:rsid w:val="00860787"/>
    <w:rsid w:val="00860986"/>
    <w:rsid w:val="00860B57"/>
    <w:rsid w:val="008613FA"/>
    <w:rsid w:val="0086238D"/>
    <w:rsid w:val="00862CF7"/>
    <w:rsid w:val="00863361"/>
    <w:rsid w:val="00863566"/>
    <w:rsid w:val="00863C49"/>
    <w:rsid w:val="00864B95"/>
    <w:rsid w:val="008653C2"/>
    <w:rsid w:val="00865BE6"/>
    <w:rsid w:val="00865D8A"/>
    <w:rsid w:val="00865F81"/>
    <w:rsid w:val="0086656A"/>
    <w:rsid w:val="0086727B"/>
    <w:rsid w:val="00867427"/>
    <w:rsid w:val="0086764F"/>
    <w:rsid w:val="00867785"/>
    <w:rsid w:val="00870D7D"/>
    <w:rsid w:val="008713C0"/>
    <w:rsid w:val="00871C84"/>
    <w:rsid w:val="00871EEF"/>
    <w:rsid w:val="008724E4"/>
    <w:rsid w:val="0087259B"/>
    <w:rsid w:val="008727AE"/>
    <w:rsid w:val="00872CE3"/>
    <w:rsid w:val="0087378C"/>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23AA"/>
    <w:rsid w:val="00882419"/>
    <w:rsid w:val="00882EC6"/>
    <w:rsid w:val="00883F87"/>
    <w:rsid w:val="0088427B"/>
    <w:rsid w:val="00884A01"/>
    <w:rsid w:val="0088525C"/>
    <w:rsid w:val="0088613E"/>
    <w:rsid w:val="008868BC"/>
    <w:rsid w:val="00887998"/>
    <w:rsid w:val="008879A3"/>
    <w:rsid w:val="008900A2"/>
    <w:rsid w:val="00890772"/>
    <w:rsid w:val="00890A5A"/>
    <w:rsid w:val="00891264"/>
    <w:rsid w:val="00891585"/>
    <w:rsid w:val="008916D3"/>
    <w:rsid w:val="00891B74"/>
    <w:rsid w:val="00892934"/>
    <w:rsid w:val="00892B5F"/>
    <w:rsid w:val="008936CD"/>
    <w:rsid w:val="00893B60"/>
    <w:rsid w:val="00893D89"/>
    <w:rsid w:val="0089476B"/>
    <w:rsid w:val="00894C2D"/>
    <w:rsid w:val="00894DC8"/>
    <w:rsid w:val="00895604"/>
    <w:rsid w:val="00895C44"/>
    <w:rsid w:val="008963A8"/>
    <w:rsid w:val="008967BE"/>
    <w:rsid w:val="00896DCA"/>
    <w:rsid w:val="00897768"/>
    <w:rsid w:val="00897D98"/>
    <w:rsid w:val="008A019B"/>
    <w:rsid w:val="008A16C0"/>
    <w:rsid w:val="008A177B"/>
    <w:rsid w:val="008A1867"/>
    <w:rsid w:val="008A1892"/>
    <w:rsid w:val="008A1EAC"/>
    <w:rsid w:val="008A22B2"/>
    <w:rsid w:val="008A2A62"/>
    <w:rsid w:val="008A3907"/>
    <w:rsid w:val="008A3CC9"/>
    <w:rsid w:val="008A448B"/>
    <w:rsid w:val="008A46A4"/>
    <w:rsid w:val="008A4908"/>
    <w:rsid w:val="008A4A39"/>
    <w:rsid w:val="008A4BE7"/>
    <w:rsid w:val="008A6920"/>
    <w:rsid w:val="008B042F"/>
    <w:rsid w:val="008B06B4"/>
    <w:rsid w:val="008B0A66"/>
    <w:rsid w:val="008B0F94"/>
    <w:rsid w:val="008B2194"/>
    <w:rsid w:val="008B2555"/>
    <w:rsid w:val="008B26FB"/>
    <w:rsid w:val="008B2933"/>
    <w:rsid w:val="008B2E89"/>
    <w:rsid w:val="008B45E7"/>
    <w:rsid w:val="008B471E"/>
    <w:rsid w:val="008B5290"/>
    <w:rsid w:val="008B55FA"/>
    <w:rsid w:val="008B60A7"/>
    <w:rsid w:val="008B6D94"/>
    <w:rsid w:val="008B6FEB"/>
    <w:rsid w:val="008C178D"/>
    <w:rsid w:val="008C1912"/>
    <w:rsid w:val="008C1A85"/>
    <w:rsid w:val="008C2186"/>
    <w:rsid w:val="008C22E1"/>
    <w:rsid w:val="008C24DA"/>
    <w:rsid w:val="008C40F0"/>
    <w:rsid w:val="008C559A"/>
    <w:rsid w:val="008C5978"/>
    <w:rsid w:val="008C715E"/>
    <w:rsid w:val="008D0DAD"/>
    <w:rsid w:val="008D1338"/>
    <w:rsid w:val="008D1B7C"/>
    <w:rsid w:val="008D1BF1"/>
    <w:rsid w:val="008D1CB3"/>
    <w:rsid w:val="008D267A"/>
    <w:rsid w:val="008D33D5"/>
    <w:rsid w:val="008D39F4"/>
    <w:rsid w:val="008D40FE"/>
    <w:rsid w:val="008D4565"/>
    <w:rsid w:val="008D4EC0"/>
    <w:rsid w:val="008D4FB9"/>
    <w:rsid w:val="008D5331"/>
    <w:rsid w:val="008D6686"/>
    <w:rsid w:val="008D702D"/>
    <w:rsid w:val="008D7472"/>
    <w:rsid w:val="008D761E"/>
    <w:rsid w:val="008D766F"/>
    <w:rsid w:val="008D7899"/>
    <w:rsid w:val="008D7C45"/>
    <w:rsid w:val="008E041E"/>
    <w:rsid w:val="008E0F52"/>
    <w:rsid w:val="008E11D3"/>
    <w:rsid w:val="008E135B"/>
    <w:rsid w:val="008E1710"/>
    <w:rsid w:val="008E20F9"/>
    <w:rsid w:val="008E22E8"/>
    <w:rsid w:val="008E2314"/>
    <w:rsid w:val="008E2A18"/>
    <w:rsid w:val="008E2DB4"/>
    <w:rsid w:val="008E3065"/>
    <w:rsid w:val="008E39A3"/>
    <w:rsid w:val="008E4790"/>
    <w:rsid w:val="008E4F3E"/>
    <w:rsid w:val="008E50FB"/>
    <w:rsid w:val="008E5D4C"/>
    <w:rsid w:val="008E6090"/>
    <w:rsid w:val="008E61EE"/>
    <w:rsid w:val="008E63D4"/>
    <w:rsid w:val="008E68DE"/>
    <w:rsid w:val="008E68E7"/>
    <w:rsid w:val="008E75C0"/>
    <w:rsid w:val="008F0075"/>
    <w:rsid w:val="008F0D47"/>
    <w:rsid w:val="008F1678"/>
    <w:rsid w:val="008F1ADD"/>
    <w:rsid w:val="008F243B"/>
    <w:rsid w:val="008F2B28"/>
    <w:rsid w:val="008F4419"/>
    <w:rsid w:val="008F4454"/>
    <w:rsid w:val="008F529C"/>
    <w:rsid w:val="008F52A9"/>
    <w:rsid w:val="008F5893"/>
    <w:rsid w:val="008F68E4"/>
    <w:rsid w:val="008F69D1"/>
    <w:rsid w:val="008F7BBB"/>
    <w:rsid w:val="009005A8"/>
    <w:rsid w:val="00900708"/>
    <w:rsid w:val="00900FD6"/>
    <w:rsid w:val="009013EF"/>
    <w:rsid w:val="009016C9"/>
    <w:rsid w:val="00901762"/>
    <w:rsid w:val="0090191F"/>
    <w:rsid w:val="00901C62"/>
    <w:rsid w:val="009034CB"/>
    <w:rsid w:val="00903702"/>
    <w:rsid w:val="00903962"/>
    <w:rsid w:val="009049EB"/>
    <w:rsid w:val="00904A56"/>
    <w:rsid w:val="00904A88"/>
    <w:rsid w:val="00904C9C"/>
    <w:rsid w:val="00904E5D"/>
    <w:rsid w:val="00905112"/>
    <w:rsid w:val="00905244"/>
    <w:rsid w:val="00906243"/>
    <w:rsid w:val="009063E6"/>
    <w:rsid w:val="00906AF6"/>
    <w:rsid w:val="0091019E"/>
    <w:rsid w:val="00910AFF"/>
    <w:rsid w:val="00910E08"/>
    <w:rsid w:val="00911609"/>
    <w:rsid w:val="0091294E"/>
    <w:rsid w:val="009132E6"/>
    <w:rsid w:val="00913834"/>
    <w:rsid w:val="00914594"/>
    <w:rsid w:val="00914C32"/>
    <w:rsid w:val="0091519C"/>
    <w:rsid w:val="009152E9"/>
    <w:rsid w:val="00915AA1"/>
    <w:rsid w:val="00915B81"/>
    <w:rsid w:val="00915E48"/>
    <w:rsid w:val="00916157"/>
    <w:rsid w:val="0091704E"/>
    <w:rsid w:val="009178AE"/>
    <w:rsid w:val="00917C15"/>
    <w:rsid w:val="00920223"/>
    <w:rsid w:val="009206A4"/>
    <w:rsid w:val="009211DD"/>
    <w:rsid w:val="009225F6"/>
    <w:rsid w:val="00922619"/>
    <w:rsid w:val="009233A9"/>
    <w:rsid w:val="009234AA"/>
    <w:rsid w:val="009237FA"/>
    <w:rsid w:val="0092385F"/>
    <w:rsid w:val="009238B7"/>
    <w:rsid w:val="00925945"/>
    <w:rsid w:val="00925A4D"/>
    <w:rsid w:val="00925BC6"/>
    <w:rsid w:val="0092636F"/>
    <w:rsid w:val="00926B9C"/>
    <w:rsid w:val="00926E58"/>
    <w:rsid w:val="00927523"/>
    <w:rsid w:val="00927A74"/>
    <w:rsid w:val="009300C9"/>
    <w:rsid w:val="00931358"/>
    <w:rsid w:val="00931962"/>
    <w:rsid w:val="0093222A"/>
    <w:rsid w:val="0093287C"/>
    <w:rsid w:val="00932A5B"/>
    <w:rsid w:val="00933980"/>
    <w:rsid w:val="00933F8D"/>
    <w:rsid w:val="00934066"/>
    <w:rsid w:val="00934CA0"/>
    <w:rsid w:val="00934D96"/>
    <w:rsid w:val="00934DC5"/>
    <w:rsid w:val="00934FBD"/>
    <w:rsid w:val="00935701"/>
    <w:rsid w:val="0093579C"/>
    <w:rsid w:val="00935C87"/>
    <w:rsid w:val="00935D4F"/>
    <w:rsid w:val="00935DF9"/>
    <w:rsid w:val="00935EA5"/>
    <w:rsid w:val="009361CF"/>
    <w:rsid w:val="00936C50"/>
    <w:rsid w:val="00937910"/>
    <w:rsid w:val="0094007F"/>
    <w:rsid w:val="009404F6"/>
    <w:rsid w:val="00940E2D"/>
    <w:rsid w:val="009412A4"/>
    <w:rsid w:val="00941435"/>
    <w:rsid w:val="00941720"/>
    <w:rsid w:val="00941D0D"/>
    <w:rsid w:val="009421FD"/>
    <w:rsid w:val="009426A7"/>
    <w:rsid w:val="00945637"/>
    <w:rsid w:val="00945CE3"/>
    <w:rsid w:val="00945D49"/>
    <w:rsid w:val="00946D8C"/>
    <w:rsid w:val="009472C4"/>
    <w:rsid w:val="0094732C"/>
    <w:rsid w:val="00947472"/>
    <w:rsid w:val="00947A4B"/>
    <w:rsid w:val="00947FD0"/>
    <w:rsid w:val="00950A51"/>
    <w:rsid w:val="00950B99"/>
    <w:rsid w:val="00950EE2"/>
    <w:rsid w:val="00952941"/>
    <w:rsid w:val="00952A36"/>
    <w:rsid w:val="00952DD3"/>
    <w:rsid w:val="009544D2"/>
    <w:rsid w:val="009552A7"/>
    <w:rsid w:val="00955CE5"/>
    <w:rsid w:val="0095610C"/>
    <w:rsid w:val="00956450"/>
    <w:rsid w:val="009566CE"/>
    <w:rsid w:val="00956CB5"/>
    <w:rsid w:val="00957883"/>
    <w:rsid w:val="00960011"/>
    <w:rsid w:val="00960502"/>
    <w:rsid w:val="009608BC"/>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56E"/>
    <w:rsid w:val="0097013A"/>
    <w:rsid w:val="009708D8"/>
    <w:rsid w:val="009711DC"/>
    <w:rsid w:val="0097146B"/>
    <w:rsid w:val="00971506"/>
    <w:rsid w:val="00971C28"/>
    <w:rsid w:val="009726D2"/>
    <w:rsid w:val="00972FE4"/>
    <w:rsid w:val="009730E7"/>
    <w:rsid w:val="0097324C"/>
    <w:rsid w:val="0097330E"/>
    <w:rsid w:val="00973587"/>
    <w:rsid w:val="00974DC5"/>
    <w:rsid w:val="00975DB9"/>
    <w:rsid w:val="00976034"/>
    <w:rsid w:val="00976229"/>
    <w:rsid w:val="00976E48"/>
    <w:rsid w:val="009779AE"/>
    <w:rsid w:val="00977D00"/>
    <w:rsid w:val="00977E14"/>
    <w:rsid w:val="00980694"/>
    <w:rsid w:val="0098096E"/>
    <w:rsid w:val="00981F78"/>
    <w:rsid w:val="00982761"/>
    <w:rsid w:val="009832A8"/>
    <w:rsid w:val="009836B9"/>
    <w:rsid w:val="009838AB"/>
    <w:rsid w:val="009845D9"/>
    <w:rsid w:val="009847B3"/>
    <w:rsid w:val="00984829"/>
    <w:rsid w:val="009849B0"/>
    <w:rsid w:val="009849E8"/>
    <w:rsid w:val="00984E2D"/>
    <w:rsid w:val="00984F5F"/>
    <w:rsid w:val="009854E3"/>
    <w:rsid w:val="009856C7"/>
    <w:rsid w:val="00985EF7"/>
    <w:rsid w:val="009864C4"/>
    <w:rsid w:val="00986CCE"/>
    <w:rsid w:val="0098724A"/>
    <w:rsid w:val="009875EF"/>
    <w:rsid w:val="009879BF"/>
    <w:rsid w:val="00987B2D"/>
    <w:rsid w:val="00987C1A"/>
    <w:rsid w:val="0099028B"/>
    <w:rsid w:val="00990520"/>
    <w:rsid w:val="0099057E"/>
    <w:rsid w:val="00990593"/>
    <w:rsid w:val="00990906"/>
    <w:rsid w:val="009913F8"/>
    <w:rsid w:val="00991B40"/>
    <w:rsid w:val="00992349"/>
    <w:rsid w:val="00992A99"/>
    <w:rsid w:val="00992D26"/>
    <w:rsid w:val="00992E41"/>
    <w:rsid w:val="0099310E"/>
    <w:rsid w:val="009934A9"/>
    <w:rsid w:val="009941EC"/>
    <w:rsid w:val="00994739"/>
    <w:rsid w:val="009957BE"/>
    <w:rsid w:val="00995E19"/>
    <w:rsid w:val="00995FB8"/>
    <w:rsid w:val="009962C9"/>
    <w:rsid w:val="00996B25"/>
    <w:rsid w:val="0099744D"/>
    <w:rsid w:val="00997D81"/>
    <w:rsid w:val="009A01B0"/>
    <w:rsid w:val="009A0D0C"/>
    <w:rsid w:val="009A0DB0"/>
    <w:rsid w:val="009A1D73"/>
    <w:rsid w:val="009A260C"/>
    <w:rsid w:val="009A2836"/>
    <w:rsid w:val="009A36D5"/>
    <w:rsid w:val="009A3AD3"/>
    <w:rsid w:val="009A3FBF"/>
    <w:rsid w:val="009A42FE"/>
    <w:rsid w:val="009A47F9"/>
    <w:rsid w:val="009A4BE6"/>
    <w:rsid w:val="009A6184"/>
    <w:rsid w:val="009A6416"/>
    <w:rsid w:val="009A6C80"/>
    <w:rsid w:val="009A6E4A"/>
    <w:rsid w:val="009A79E0"/>
    <w:rsid w:val="009A7A21"/>
    <w:rsid w:val="009B0222"/>
    <w:rsid w:val="009B0D60"/>
    <w:rsid w:val="009B13B3"/>
    <w:rsid w:val="009B15BA"/>
    <w:rsid w:val="009B2475"/>
    <w:rsid w:val="009B2799"/>
    <w:rsid w:val="009B3C87"/>
    <w:rsid w:val="009B3FD9"/>
    <w:rsid w:val="009B43CD"/>
    <w:rsid w:val="009B4402"/>
    <w:rsid w:val="009B54D7"/>
    <w:rsid w:val="009B5510"/>
    <w:rsid w:val="009B5530"/>
    <w:rsid w:val="009B58EB"/>
    <w:rsid w:val="009B5A50"/>
    <w:rsid w:val="009B6E5E"/>
    <w:rsid w:val="009C0054"/>
    <w:rsid w:val="009C02E7"/>
    <w:rsid w:val="009C0E50"/>
    <w:rsid w:val="009C1262"/>
    <w:rsid w:val="009C1BFC"/>
    <w:rsid w:val="009C1E8C"/>
    <w:rsid w:val="009C213E"/>
    <w:rsid w:val="009C21BF"/>
    <w:rsid w:val="009C21DF"/>
    <w:rsid w:val="009C2D5D"/>
    <w:rsid w:val="009C2DD2"/>
    <w:rsid w:val="009C357D"/>
    <w:rsid w:val="009C3D52"/>
    <w:rsid w:val="009C46E7"/>
    <w:rsid w:val="009C4EB2"/>
    <w:rsid w:val="009C51D5"/>
    <w:rsid w:val="009C56FA"/>
    <w:rsid w:val="009C57B6"/>
    <w:rsid w:val="009C5B86"/>
    <w:rsid w:val="009C6B52"/>
    <w:rsid w:val="009C7119"/>
    <w:rsid w:val="009C760A"/>
    <w:rsid w:val="009D0004"/>
    <w:rsid w:val="009D1CE4"/>
    <w:rsid w:val="009D2283"/>
    <w:rsid w:val="009D29AD"/>
    <w:rsid w:val="009D3196"/>
    <w:rsid w:val="009D3D5A"/>
    <w:rsid w:val="009D4302"/>
    <w:rsid w:val="009D44B2"/>
    <w:rsid w:val="009D46FD"/>
    <w:rsid w:val="009D47BA"/>
    <w:rsid w:val="009D510E"/>
    <w:rsid w:val="009D5721"/>
    <w:rsid w:val="009D6311"/>
    <w:rsid w:val="009D6405"/>
    <w:rsid w:val="009D6408"/>
    <w:rsid w:val="009D65E8"/>
    <w:rsid w:val="009D6641"/>
    <w:rsid w:val="009D66F4"/>
    <w:rsid w:val="009D6870"/>
    <w:rsid w:val="009E035C"/>
    <w:rsid w:val="009E0941"/>
    <w:rsid w:val="009E0D84"/>
    <w:rsid w:val="009E128E"/>
    <w:rsid w:val="009E13B0"/>
    <w:rsid w:val="009E1441"/>
    <w:rsid w:val="009E19CB"/>
    <w:rsid w:val="009E1AE6"/>
    <w:rsid w:val="009E1F03"/>
    <w:rsid w:val="009E22D2"/>
    <w:rsid w:val="009E254A"/>
    <w:rsid w:val="009E27EB"/>
    <w:rsid w:val="009E2F05"/>
    <w:rsid w:val="009E2F0F"/>
    <w:rsid w:val="009E30F4"/>
    <w:rsid w:val="009E3580"/>
    <w:rsid w:val="009E35C2"/>
    <w:rsid w:val="009E3F19"/>
    <w:rsid w:val="009E418E"/>
    <w:rsid w:val="009E419A"/>
    <w:rsid w:val="009E4444"/>
    <w:rsid w:val="009E4C48"/>
    <w:rsid w:val="009E5589"/>
    <w:rsid w:val="009E5689"/>
    <w:rsid w:val="009E5AF5"/>
    <w:rsid w:val="009E627D"/>
    <w:rsid w:val="009E7121"/>
    <w:rsid w:val="009E7285"/>
    <w:rsid w:val="009E74F5"/>
    <w:rsid w:val="009E7611"/>
    <w:rsid w:val="009E7D82"/>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D66"/>
    <w:rsid w:val="00A00F75"/>
    <w:rsid w:val="00A01F46"/>
    <w:rsid w:val="00A02274"/>
    <w:rsid w:val="00A02837"/>
    <w:rsid w:val="00A03420"/>
    <w:rsid w:val="00A036BA"/>
    <w:rsid w:val="00A03C77"/>
    <w:rsid w:val="00A0403A"/>
    <w:rsid w:val="00A040AC"/>
    <w:rsid w:val="00A043E3"/>
    <w:rsid w:val="00A04A3D"/>
    <w:rsid w:val="00A0574A"/>
    <w:rsid w:val="00A05C6C"/>
    <w:rsid w:val="00A05FC1"/>
    <w:rsid w:val="00A06B2E"/>
    <w:rsid w:val="00A078AA"/>
    <w:rsid w:val="00A07C3C"/>
    <w:rsid w:val="00A10156"/>
    <w:rsid w:val="00A111E1"/>
    <w:rsid w:val="00A13DCB"/>
    <w:rsid w:val="00A13EC0"/>
    <w:rsid w:val="00A15067"/>
    <w:rsid w:val="00A155CB"/>
    <w:rsid w:val="00A16419"/>
    <w:rsid w:val="00A17410"/>
    <w:rsid w:val="00A2024B"/>
    <w:rsid w:val="00A20D44"/>
    <w:rsid w:val="00A2186C"/>
    <w:rsid w:val="00A22CD3"/>
    <w:rsid w:val="00A22DFE"/>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AD2"/>
    <w:rsid w:val="00A314B8"/>
    <w:rsid w:val="00A319B1"/>
    <w:rsid w:val="00A32141"/>
    <w:rsid w:val="00A32919"/>
    <w:rsid w:val="00A329E6"/>
    <w:rsid w:val="00A33F4E"/>
    <w:rsid w:val="00A348B6"/>
    <w:rsid w:val="00A34AB0"/>
    <w:rsid w:val="00A3525A"/>
    <w:rsid w:val="00A35405"/>
    <w:rsid w:val="00A36968"/>
    <w:rsid w:val="00A36D01"/>
    <w:rsid w:val="00A37145"/>
    <w:rsid w:val="00A3752B"/>
    <w:rsid w:val="00A37F68"/>
    <w:rsid w:val="00A40439"/>
    <w:rsid w:val="00A40CB1"/>
    <w:rsid w:val="00A40CD6"/>
    <w:rsid w:val="00A40DFB"/>
    <w:rsid w:val="00A4110D"/>
    <w:rsid w:val="00A41D90"/>
    <w:rsid w:val="00A41E93"/>
    <w:rsid w:val="00A4280F"/>
    <w:rsid w:val="00A42A77"/>
    <w:rsid w:val="00A42EEF"/>
    <w:rsid w:val="00A4339B"/>
    <w:rsid w:val="00A43532"/>
    <w:rsid w:val="00A4420A"/>
    <w:rsid w:val="00A44B5E"/>
    <w:rsid w:val="00A4506B"/>
    <w:rsid w:val="00A45541"/>
    <w:rsid w:val="00A45B56"/>
    <w:rsid w:val="00A45B7D"/>
    <w:rsid w:val="00A4648C"/>
    <w:rsid w:val="00A464C7"/>
    <w:rsid w:val="00A464FE"/>
    <w:rsid w:val="00A4669E"/>
    <w:rsid w:val="00A466FB"/>
    <w:rsid w:val="00A46776"/>
    <w:rsid w:val="00A467FB"/>
    <w:rsid w:val="00A46890"/>
    <w:rsid w:val="00A46AB2"/>
    <w:rsid w:val="00A46D75"/>
    <w:rsid w:val="00A47952"/>
    <w:rsid w:val="00A5026F"/>
    <w:rsid w:val="00A50461"/>
    <w:rsid w:val="00A50AC8"/>
    <w:rsid w:val="00A528C1"/>
    <w:rsid w:val="00A52E06"/>
    <w:rsid w:val="00A539BC"/>
    <w:rsid w:val="00A53AFE"/>
    <w:rsid w:val="00A54DED"/>
    <w:rsid w:val="00A5620C"/>
    <w:rsid w:val="00A56900"/>
    <w:rsid w:val="00A56B17"/>
    <w:rsid w:val="00A56F3F"/>
    <w:rsid w:val="00A57C29"/>
    <w:rsid w:val="00A57CEE"/>
    <w:rsid w:val="00A60759"/>
    <w:rsid w:val="00A60A01"/>
    <w:rsid w:val="00A60B29"/>
    <w:rsid w:val="00A615DE"/>
    <w:rsid w:val="00A616C9"/>
    <w:rsid w:val="00A61CB8"/>
    <w:rsid w:val="00A61F5F"/>
    <w:rsid w:val="00A62CC6"/>
    <w:rsid w:val="00A63472"/>
    <w:rsid w:val="00A63978"/>
    <w:rsid w:val="00A63B8B"/>
    <w:rsid w:val="00A6514D"/>
    <w:rsid w:val="00A65371"/>
    <w:rsid w:val="00A65CD4"/>
    <w:rsid w:val="00A662EC"/>
    <w:rsid w:val="00A66510"/>
    <w:rsid w:val="00A6690B"/>
    <w:rsid w:val="00A67187"/>
    <w:rsid w:val="00A6753A"/>
    <w:rsid w:val="00A67EC3"/>
    <w:rsid w:val="00A710D4"/>
    <w:rsid w:val="00A720C2"/>
    <w:rsid w:val="00A7217E"/>
    <w:rsid w:val="00A72C70"/>
    <w:rsid w:val="00A7369A"/>
    <w:rsid w:val="00A739B2"/>
    <w:rsid w:val="00A74499"/>
    <w:rsid w:val="00A75457"/>
    <w:rsid w:val="00A755DE"/>
    <w:rsid w:val="00A75AA8"/>
    <w:rsid w:val="00A760A3"/>
    <w:rsid w:val="00A768E6"/>
    <w:rsid w:val="00A76A6A"/>
    <w:rsid w:val="00A77907"/>
    <w:rsid w:val="00A8046C"/>
    <w:rsid w:val="00A807C1"/>
    <w:rsid w:val="00A808E7"/>
    <w:rsid w:val="00A80B36"/>
    <w:rsid w:val="00A80DD0"/>
    <w:rsid w:val="00A82317"/>
    <w:rsid w:val="00A83337"/>
    <w:rsid w:val="00A83BE5"/>
    <w:rsid w:val="00A83F92"/>
    <w:rsid w:val="00A842E9"/>
    <w:rsid w:val="00A85097"/>
    <w:rsid w:val="00A853AE"/>
    <w:rsid w:val="00A85E63"/>
    <w:rsid w:val="00A85FA4"/>
    <w:rsid w:val="00A86633"/>
    <w:rsid w:val="00A86874"/>
    <w:rsid w:val="00A87182"/>
    <w:rsid w:val="00A87205"/>
    <w:rsid w:val="00A8720B"/>
    <w:rsid w:val="00A904A1"/>
    <w:rsid w:val="00A906A1"/>
    <w:rsid w:val="00A90993"/>
    <w:rsid w:val="00A90AB1"/>
    <w:rsid w:val="00A90ACC"/>
    <w:rsid w:val="00A90B75"/>
    <w:rsid w:val="00A90BE1"/>
    <w:rsid w:val="00A90E9F"/>
    <w:rsid w:val="00A918E6"/>
    <w:rsid w:val="00A92FB2"/>
    <w:rsid w:val="00A938E6"/>
    <w:rsid w:val="00A93B69"/>
    <w:rsid w:val="00A93FE5"/>
    <w:rsid w:val="00A943B4"/>
    <w:rsid w:val="00A94E1E"/>
    <w:rsid w:val="00A9520A"/>
    <w:rsid w:val="00A9537B"/>
    <w:rsid w:val="00A9542F"/>
    <w:rsid w:val="00A95DE6"/>
    <w:rsid w:val="00A969FC"/>
    <w:rsid w:val="00A96E25"/>
    <w:rsid w:val="00A9765F"/>
    <w:rsid w:val="00A9766F"/>
    <w:rsid w:val="00A97B0B"/>
    <w:rsid w:val="00AA00A6"/>
    <w:rsid w:val="00AA0186"/>
    <w:rsid w:val="00AA0E02"/>
    <w:rsid w:val="00AA100F"/>
    <w:rsid w:val="00AA1802"/>
    <w:rsid w:val="00AA1EC5"/>
    <w:rsid w:val="00AA202F"/>
    <w:rsid w:val="00AA26AD"/>
    <w:rsid w:val="00AA275D"/>
    <w:rsid w:val="00AA2FFD"/>
    <w:rsid w:val="00AA363D"/>
    <w:rsid w:val="00AA3CDB"/>
    <w:rsid w:val="00AA4560"/>
    <w:rsid w:val="00AA4A58"/>
    <w:rsid w:val="00AA5718"/>
    <w:rsid w:val="00AA5864"/>
    <w:rsid w:val="00AA5F58"/>
    <w:rsid w:val="00AA61D6"/>
    <w:rsid w:val="00AA66D3"/>
    <w:rsid w:val="00AA713E"/>
    <w:rsid w:val="00AA7933"/>
    <w:rsid w:val="00AA7B4F"/>
    <w:rsid w:val="00AA7F60"/>
    <w:rsid w:val="00AB0376"/>
    <w:rsid w:val="00AB071F"/>
    <w:rsid w:val="00AB0B0A"/>
    <w:rsid w:val="00AB1FCC"/>
    <w:rsid w:val="00AB2409"/>
    <w:rsid w:val="00AB2452"/>
    <w:rsid w:val="00AB290F"/>
    <w:rsid w:val="00AB493B"/>
    <w:rsid w:val="00AB5EF6"/>
    <w:rsid w:val="00AB6048"/>
    <w:rsid w:val="00AB6207"/>
    <w:rsid w:val="00AB6565"/>
    <w:rsid w:val="00AB694B"/>
    <w:rsid w:val="00AB70E3"/>
    <w:rsid w:val="00AB7367"/>
    <w:rsid w:val="00AB77E6"/>
    <w:rsid w:val="00AC02C1"/>
    <w:rsid w:val="00AC0AB6"/>
    <w:rsid w:val="00AC0D33"/>
    <w:rsid w:val="00AC0FD7"/>
    <w:rsid w:val="00AC1499"/>
    <w:rsid w:val="00AC1916"/>
    <w:rsid w:val="00AC1C26"/>
    <w:rsid w:val="00AC1C80"/>
    <w:rsid w:val="00AC1F85"/>
    <w:rsid w:val="00AC2F36"/>
    <w:rsid w:val="00AC3D37"/>
    <w:rsid w:val="00AC5065"/>
    <w:rsid w:val="00AC5746"/>
    <w:rsid w:val="00AC589B"/>
    <w:rsid w:val="00AC6C8E"/>
    <w:rsid w:val="00AC6F34"/>
    <w:rsid w:val="00AC70B0"/>
    <w:rsid w:val="00AC7460"/>
    <w:rsid w:val="00AD0C33"/>
    <w:rsid w:val="00AD20CE"/>
    <w:rsid w:val="00AD226B"/>
    <w:rsid w:val="00AD2A64"/>
    <w:rsid w:val="00AD3162"/>
    <w:rsid w:val="00AD3CAD"/>
    <w:rsid w:val="00AD4E15"/>
    <w:rsid w:val="00AD5126"/>
    <w:rsid w:val="00AD5D2D"/>
    <w:rsid w:val="00AD5DE2"/>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E23"/>
    <w:rsid w:val="00AE2E7D"/>
    <w:rsid w:val="00AE3F89"/>
    <w:rsid w:val="00AE4A5C"/>
    <w:rsid w:val="00AE55D0"/>
    <w:rsid w:val="00AE5CE6"/>
    <w:rsid w:val="00AE6310"/>
    <w:rsid w:val="00AE66D4"/>
    <w:rsid w:val="00AE66F5"/>
    <w:rsid w:val="00AE6BB0"/>
    <w:rsid w:val="00AE6C0F"/>
    <w:rsid w:val="00AE79C1"/>
    <w:rsid w:val="00AF00BB"/>
    <w:rsid w:val="00AF02F9"/>
    <w:rsid w:val="00AF039E"/>
    <w:rsid w:val="00AF1285"/>
    <w:rsid w:val="00AF169F"/>
    <w:rsid w:val="00AF2B1C"/>
    <w:rsid w:val="00AF2F89"/>
    <w:rsid w:val="00AF3873"/>
    <w:rsid w:val="00AF43A8"/>
    <w:rsid w:val="00AF5C0F"/>
    <w:rsid w:val="00AF7CF9"/>
    <w:rsid w:val="00B0019B"/>
    <w:rsid w:val="00B007B6"/>
    <w:rsid w:val="00B00DF2"/>
    <w:rsid w:val="00B013AE"/>
    <w:rsid w:val="00B01737"/>
    <w:rsid w:val="00B0191E"/>
    <w:rsid w:val="00B02B0F"/>
    <w:rsid w:val="00B03208"/>
    <w:rsid w:val="00B03553"/>
    <w:rsid w:val="00B03592"/>
    <w:rsid w:val="00B036A3"/>
    <w:rsid w:val="00B0389D"/>
    <w:rsid w:val="00B04AB1"/>
    <w:rsid w:val="00B04E18"/>
    <w:rsid w:val="00B05475"/>
    <w:rsid w:val="00B05903"/>
    <w:rsid w:val="00B05E23"/>
    <w:rsid w:val="00B05FA4"/>
    <w:rsid w:val="00B06A17"/>
    <w:rsid w:val="00B06ED6"/>
    <w:rsid w:val="00B0750B"/>
    <w:rsid w:val="00B07828"/>
    <w:rsid w:val="00B0786A"/>
    <w:rsid w:val="00B07D0E"/>
    <w:rsid w:val="00B07E53"/>
    <w:rsid w:val="00B10BCE"/>
    <w:rsid w:val="00B12DF5"/>
    <w:rsid w:val="00B12F00"/>
    <w:rsid w:val="00B12FC7"/>
    <w:rsid w:val="00B13CF8"/>
    <w:rsid w:val="00B1513F"/>
    <w:rsid w:val="00B15201"/>
    <w:rsid w:val="00B157F6"/>
    <w:rsid w:val="00B159A0"/>
    <w:rsid w:val="00B15A77"/>
    <w:rsid w:val="00B15B52"/>
    <w:rsid w:val="00B175E8"/>
    <w:rsid w:val="00B1797A"/>
    <w:rsid w:val="00B2019B"/>
    <w:rsid w:val="00B204BD"/>
    <w:rsid w:val="00B205C5"/>
    <w:rsid w:val="00B2086D"/>
    <w:rsid w:val="00B215D9"/>
    <w:rsid w:val="00B2321B"/>
    <w:rsid w:val="00B23329"/>
    <w:rsid w:val="00B23502"/>
    <w:rsid w:val="00B23A7B"/>
    <w:rsid w:val="00B24762"/>
    <w:rsid w:val="00B24EA4"/>
    <w:rsid w:val="00B253AB"/>
    <w:rsid w:val="00B25850"/>
    <w:rsid w:val="00B26557"/>
    <w:rsid w:val="00B26A85"/>
    <w:rsid w:val="00B26E08"/>
    <w:rsid w:val="00B27B69"/>
    <w:rsid w:val="00B3000E"/>
    <w:rsid w:val="00B304F9"/>
    <w:rsid w:val="00B30738"/>
    <w:rsid w:val="00B30BE3"/>
    <w:rsid w:val="00B313CD"/>
    <w:rsid w:val="00B31EE1"/>
    <w:rsid w:val="00B31FBE"/>
    <w:rsid w:val="00B32677"/>
    <w:rsid w:val="00B34B83"/>
    <w:rsid w:val="00B34D47"/>
    <w:rsid w:val="00B3507B"/>
    <w:rsid w:val="00B3523D"/>
    <w:rsid w:val="00B3552D"/>
    <w:rsid w:val="00B3604D"/>
    <w:rsid w:val="00B3670A"/>
    <w:rsid w:val="00B375B8"/>
    <w:rsid w:val="00B3799F"/>
    <w:rsid w:val="00B37F49"/>
    <w:rsid w:val="00B40186"/>
    <w:rsid w:val="00B40419"/>
    <w:rsid w:val="00B40B6C"/>
    <w:rsid w:val="00B4132E"/>
    <w:rsid w:val="00B416AE"/>
    <w:rsid w:val="00B41F22"/>
    <w:rsid w:val="00B42165"/>
    <w:rsid w:val="00B421B0"/>
    <w:rsid w:val="00B4229E"/>
    <w:rsid w:val="00B43347"/>
    <w:rsid w:val="00B435DA"/>
    <w:rsid w:val="00B43E31"/>
    <w:rsid w:val="00B4458D"/>
    <w:rsid w:val="00B449A9"/>
    <w:rsid w:val="00B44A60"/>
    <w:rsid w:val="00B44FEF"/>
    <w:rsid w:val="00B45015"/>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52C6"/>
    <w:rsid w:val="00B56D14"/>
    <w:rsid w:val="00B572BE"/>
    <w:rsid w:val="00B577F3"/>
    <w:rsid w:val="00B57E0A"/>
    <w:rsid w:val="00B607A1"/>
    <w:rsid w:val="00B6093A"/>
    <w:rsid w:val="00B60C33"/>
    <w:rsid w:val="00B6106B"/>
    <w:rsid w:val="00B62D08"/>
    <w:rsid w:val="00B63337"/>
    <w:rsid w:val="00B6374D"/>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2145"/>
    <w:rsid w:val="00B7244D"/>
    <w:rsid w:val="00B7267A"/>
    <w:rsid w:val="00B72F96"/>
    <w:rsid w:val="00B73176"/>
    <w:rsid w:val="00B73286"/>
    <w:rsid w:val="00B73AA5"/>
    <w:rsid w:val="00B73B8A"/>
    <w:rsid w:val="00B73D89"/>
    <w:rsid w:val="00B74751"/>
    <w:rsid w:val="00B75E12"/>
    <w:rsid w:val="00B760F4"/>
    <w:rsid w:val="00B765C6"/>
    <w:rsid w:val="00B76C45"/>
    <w:rsid w:val="00B80343"/>
    <w:rsid w:val="00B81124"/>
    <w:rsid w:val="00B8113F"/>
    <w:rsid w:val="00B81C10"/>
    <w:rsid w:val="00B81CF1"/>
    <w:rsid w:val="00B81D97"/>
    <w:rsid w:val="00B82613"/>
    <w:rsid w:val="00B82D33"/>
    <w:rsid w:val="00B84177"/>
    <w:rsid w:val="00B8458D"/>
    <w:rsid w:val="00B86898"/>
    <w:rsid w:val="00B86B41"/>
    <w:rsid w:val="00B876C1"/>
    <w:rsid w:val="00B8799E"/>
    <w:rsid w:val="00B87CAE"/>
    <w:rsid w:val="00B87EF1"/>
    <w:rsid w:val="00B91D73"/>
    <w:rsid w:val="00B92255"/>
    <w:rsid w:val="00B925D5"/>
    <w:rsid w:val="00B92EC7"/>
    <w:rsid w:val="00B93008"/>
    <w:rsid w:val="00B9378B"/>
    <w:rsid w:val="00B944DA"/>
    <w:rsid w:val="00B94C9F"/>
    <w:rsid w:val="00B94E0E"/>
    <w:rsid w:val="00B957D5"/>
    <w:rsid w:val="00B95BAF"/>
    <w:rsid w:val="00B95BF9"/>
    <w:rsid w:val="00B95ED7"/>
    <w:rsid w:val="00B960C7"/>
    <w:rsid w:val="00B9643E"/>
    <w:rsid w:val="00B975FF"/>
    <w:rsid w:val="00B97971"/>
    <w:rsid w:val="00BA2066"/>
    <w:rsid w:val="00BA2794"/>
    <w:rsid w:val="00BA3E3E"/>
    <w:rsid w:val="00BA546D"/>
    <w:rsid w:val="00BA6367"/>
    <w:rsid w:val="00BA668E"/>
    <w:rsid w:val="00BA6FAD"/>
    <w:rsid w:val="00BA70AC"/>
    <w:rsid w:val="00BA7D32"/>
    <w:rsid w:val="00BB045C"/>
    <w:rsid w:val="00BB07B8"/>
    <w:rsid w:val="00BB0D1E"/>
    <w:rsid w:val="00BB0ED0"/>
    <w:rsid w:val="00BB28EC"/>
    <w:rsid w:val="00BB304F"/>
    <w:rsid w:val="00BB37A8"/>
    <w:rsid w:val="00BB3E15"/>
    <w:rsid w:val="00BB3E2B"/>
    <w:rsid w:val="00BB4551"/>
    <w:rsid w:val="00BB4CB5"/>
    <w:rsid w:val="00BB58BB"/>
    <w:rsid w:val="00BB5C8D"/>
    <w:rsid w:val="00BB6434"/>
    <w:rsid w:val="00BB665A"/>
    <w:rsid w:val="00BB6ACC"/>
    <w:rsid w:val="00BB6C7A"/>
    <w:rsid w:val="00BB6E8E"/>
    <w:rsid w:val="00BB76F6"/>
    <w:rsid w:val="00BB7832"/>
    <w:rsid w:val="00BB7B33"/>
    <w:rsid w:val="00BC1B36"/>
    <w:rsid w:val="00BC2158"/>
    <w:rsid w:val="00BC2762"/>
    <w:rsid w:val="00BC330C"/>
    <w:rsid w:val="00BC3759"/>
    <w:rsid w:val="00BC3841"/>
    <w:rsid w:val="00BC401B"/>
    <w:rsid w:val="00BC5AA7"/>
    <w:rsid w:val="00BC655E"/>
    <w:rsid w:val="00BC6642"/>
    <w:rsid w:val="00BC78C6"/>
    <w:rsid w:val="00BC7F1F"/>
    <w:rsid w:val="00BD0600"/>
    <w:rsid w:val="00BD0F4A"/>
    <w:rsid w:val="00BD1E46"/>
    <w:rsid w:val="00BD2108"/>
    <w:rsid w:val="00BD2E2A"/>
    <w:rsid w:val="00BD2EC1"/>
    <w:rsid w:val="00BD36E0"/>
    <w:rsid w:val="00BD3799"/>
    <w:rsid w:val="00BD3AA1"/>
    <w:rsid w:val="00BD3DEB"/>
    <w:rsid w:val="00BD51F7"/>
    <w:rsid w:val="00BD57F0"/>
    <w:rsid w:val="00BD5EA8"/>
    <w:rsid w:val="00BD60E6"/>
    <w:rsid w:val="00BD7746"/>
    <w:rsid w:val="00BD7790"/>
    <w:rsid w:val="00BE0287"/>
    <w:rsid w:val="00BE02A5"/>
    <w:rsid w:val="00BE02B4"/>
    <w:rsid w:val="00BE062D"/>
    <w:rsid w:val="00BE126C"/>
    <w:rsid w:val="00BE14E1"/>
    <w:rsid w:val="00BE14FA"/>
    <w:rsid w:val="00BE167C"/>
    <w:rsid w:val="00BE1822"/>
    <w:rsid w:val="00BE1946"/>
    <w:rsid w:val="00BE1C28"/>
    <w:rsid w:val="00BE29B1"/>
    <w:rsid w:val="00BE34FB"/>
    <w:rsid w:val="00BE4808"/>
    <w:rsid w:val="00BE484A"/>
    <w:rsid w:val="00BE4934"/>
    <w:rsid w:val="00BE4C2A"/>
    <w:rsid w:val="00BE4ED4"/>
    <w:rsid w:val="00BE55B5"/>
    <w:rsid w:val="00BE5682"/>
    <w:rsid w:val="00BE574E"/>
    <w:rsid w:val="00BE5980"/>
    <w:rsid w:val="00BE60EE"/>
    <w:rsid w:val="00BE62E4"/>
    <w:rsid w:val="00BE66C8"/>
    <w:rsid w:val="00BE69D6"/>
    <w:rsid w:val="00BE705E"/>
    <w:rsid w:val="00BF06E6"/>
    <w:rsid w:val="00BF0F82"/>
    <w:rsid w:val="00BF10BC"/>
    <w:rsid w:val="00BF16FE"/>
    <w:rsid w:val="00BF19C5"/>
    <w:rsid w:val="00BF1FB6"/>
    <w:rsid w:val="00BF2967"/>
    <w:rsid w:val="00BF30DC"/>
    <w:rsid w:val="00BF32E3"/>
    <w:rsid w:val="00BF3B5F"/>
    <w:rsid w:val="00BF4471"/>
    <w:rsid w:val="00BF522D"/>
    <w:rsid w:val="00BF5336"/>
    <w:rsid w:val="00BF6646"/>
    <w:rsid w:val="00BF6780"/>
    <w:rsid w:val="00BF6DF6"/>
    <w:rsid w:val="00BF76EB"/>
    <w:rsid w:val="00BF7E9B"/>
    <w:rsid w:val="00BF7FE5"/>
    <w:rsid w:val="00C0037D"/>
    <w:rsid w:val="00C015F3"/>
    <w:rsid w:val="00C01AE4"/>
    <w:rsid w:val="00C02A50"/>
    <w:rsid w:val="00C02C17"/>
    <w:rsid w:val="00C034CC"/>
    <w:rsid w:val="00C039C3"/>
    <w:rsid w:val="00C0438F"/>
    <w:rsid w:val="00C04AA2"/>
    <w:rsid w:val="00C05674"/>
    <w:rsid w:val="00C0576C"/>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97B"/>
    <w:rsid w:val="00C16F8E"/>
    <w:rsid w:val="00C17E08"/>
    <w:rsid w:val="00C20934"/>
    <w:rsid w:val="00C20C01"/>
    <w:rsid w:val="00C20C5F"/>
    <w:rsid w:val="00C20CB5"/>
    <w:rsid w:val="00C212F8"/>
    <w:rsid w:val="00C2183D"/>
    <w:rsid w:val="00C21EC0"/>
    <w:rsid w:val="00C21FAF"/>
    <w:rsid w:val="00C2266B"/>
    <w:rsid w:val="00C23D53"/>
    <w:rsid w:val="00C24246"/>
    <w:rsid w:val="00C2465B"/>
    <w:rsid w:val="00C248D1"/>
    <w:rsid w:val="00C24AD4"/>
    <w:rsid w:val="00C24DAF"/>
    <w:rsid w:val="00C25BCF"/>
    <w:rsid w:val="00C25EA0"/>
    <w:rsid w:val="00C26173"/>
    <w:rsid w:val="00C26918"/>
    <w:rsid w:val="00C26B37"/>
    <w:rsid w:val="00C26D4D"/>
    <w:rsid w:val="00C26D51"/>
    <w:rsid w:val="00C26E8C"/>
    <w:rsid w:val="00C27FF2"/>
    <w:rsid w:val="00C306DF"/>
    <w:rsid w:val="00C31BA6"/>
    <w:rsid w:val="00C3550C"/>
    <w:rsid w:val="00C35D24"/>
    <w:rsid w:val="00C35E7A"/>
    <w:rsid w:val="00C36388"/>
    <w:rsid w:val="00C371E7"/>
    <w:rsid w:val="00C40733"/>
    <w:rsid w:val="00C408D7"/>
    <w:rsid w:val="00C40A25"/>
    <w:rsid w:val="00C41C6D"/>
    <w:rsid w:val="00C42032"/>
    <w:rsid w:val="00C42AE8"/>
    <w:rsid w:val="00C42B20"/>
    <w:rsid w:val="00C43875"/>
    <w:rsid w:val="00C43FF0"/>
    <w:rsid w:val="00C452B1"/>
    <w:rsid w:val="00C45344"/>
    <w:rsid w:val="00C45918"/>
    <w:rsid w:val="00C47732"/>
    <w:rsid w:val="00C47A87"/>
    <w:rsid w:val="00C500FF"/>
    <w:rsid w:val="00C5092C"/>
    <w:rsid w:val="00C50B1E"/>
    <w:rsid w:val="00C515E1"/>
    <w:rsid w:val="00C51A13"/>
    <w:rsid w:val="00C52652"/>
    <w:rsid w:val="00C527DC"/>
    <w:rsid w:val="00C52AC7"/>
    <w:rsid w:val="00C52D2A"/>
    <w:rsid w:val="00C5308C"/>
    <w:rsid w:val="00C54095"/>
    <w:rsid w:val="00C54862"/>
    <w:rsid w:val="00C55B74"/>
    <w:rsid w:val="00C55C85"/>
    <w:rsid w:val="00C55F01"/>
    <w:rsid w:val="00C5616A"/>
    <w:rsid w:val="00C56D2D"/>
    <w:rsid w:val="00C56D48"/>
    <w:rsid w:val="00C5726B"/>
    <w:rsid w:val="00C572FB"/>
    <w:rsid w:val="00C57805"/>
    <w:rsid w:val="00C60425"/>
    <w:rsid w:val="00C60FAF"/>
    <w:rsid w:val="00C61486"/>
    <w:rsid w:val="00C6163E"/>
    <w:rsid w:val="00C61E49"/>
    <w:rsid w:val="00C62065"/>
    <w:rsid w:val="00C62965"/>
    <w:rsid w:val="00C6341D"/>
    <w:rsid w:val="00C639A7"/>
    <w:rsid w:val="00C63F84"/>
    <w:rsid w:val="00C645BF"/>
    <w:rsid w:val="00C6490D"/>
    <w:rsid w:val="00C65314"/>
    <w:rsid w:val="00C65554"/>
    <w:rsid w:val="00C65806"/>
    <w:rsid w:val="00C65C0B"/>
    <w:rsid w:val="00C66742"/>
    <w:rsid w:val="00C668EB"/>
    <w:rsid w:val="00C6703B"/>
    <w:rsid w:val="00C67679"/>
    <w:rsid w:val="00C67D3C"/>
    <w:rsid w:val="00C712B0"/>
    <w:rsid w:val="00C71DD0"/>
    <w:rsid w:val="00C71FA4"/>
    <w:rsid w:val="00C7221A"/>
    <w:rsid w:val="00C726A3"/>
    <w:rsid w:val="00C727A9"/>
    <w:rsid w:val="00C73A32"/>
    <w:rsid w:val="00C743B0"/>
    <w:rsid w:val="00C743B1"/>
    <w:rsid w:val="00C7449E"/>
    <w:rsid w:val="00C7488B"/>
    <w:rsid w:val="00C74B87"/>
    <w:rsid w:val="00C74E4F"/>
    <w:rsid w:val="00C75844"/>
    <w:rsid w:val="00C75949"/>
    <w:rsid w:val="00C760DE"/>
    <w:rsid w:val="00C7625D"/>
    <w:rsid w:val="00C76E32"/>
    <w:rsid w:val="00C77675"/>
    <w:rsid w:val="00C77C25"/>
    <w:rsid w:val="00C77EA1"/>
    <w:rsid w:val="00C80C7A"/>
    <w:rsid w:val="00C80E46"/>
    <w:rsid w:val="00C81205"/>
    <w:rsid w:val="00C81246"/>
    <w:rsid w:val="00C81A7E"/>
    <w:rsid w:val="00C8287D"/>
    <w:rsid w:val="00C82963"/>
    <w:rsid w:val="00C84A35"/>
    <w:rsid w:val="00C84BFA"/>
    <w:rsid w:val="00C85F51"/>
    <w:rsid w:val="00C9038D"/>
    <w:rsid w:val="00C90A9C"/>
    <w:rsid w:val="00C90DC6"/>
    <w:rsid w:val="00C9101B"/>
    <w:rsid w:val="00C910D7"/>
    <w:rsid w:val="00C91840"/>
    <w:rsid w:val="00C91B64"/>
    <w:rsid w:val="00C91CDC"/>
    <w:rsid w:val="00C92471"/>
    <w:rsid w:val="00C925AC"/>
    <w:rsid w:val="00C9282F"/>
    <w:rsid w:val="00C93B0E"/>
    <w:rsid w:val="00C93BF9"/>
    <w:rsid w:val="00C93DAF"/>
    <w:rsid w:val="00C947B6"/>
    <w:rsid w:val="00C9488D"/>
    <w:rsid w:val="00C948BB"/>
    <w:rsid w:val="00C948F1"/>
    <w:rsid w:val="00C95DAA"/>
    <w:rsid w:val="00C96B13"/>
    <w:rsid w:val="00C96E9B"/>
    <w:rsid w:val="00C96F79"/>
    <w:rsid w:val="00C97411"/>
    <w:rsid w:val="00C97C50"/>
    <w:rsid w:val="00CA0BB5"/>
    <w:rsid w:val="00CA0DD7"/>
    <w:rsid w:val="00CA1A53"/>
    <w:rsid w:val="00CA25ED"/>
    <w:rsid w:val="00CA270E"/>
    <w:rsid w:val="00CA31FD"/>
    <w:rsid w:val="00CA34AB"/>
    <w:rsid w:val="00CA35E2"/>
    <w:rsid w:val="00CA5681"/>
    <w:rsid w:val="00CA6665"/>
    <w:rsid w:val="00CA756D"/>
    <w:rsid w:val="00CA7A28"/>
    <w:rsid w:val="00CA7D54"/>
    <w:rsid w:val="00CA7DCE"/>
    <w:rsid w:val="00CB09DA"/>
    <w:rsid w:val="00CB12E0"/>
    <w:rsid w:val="00CB1BDC"/>
    <w:rsid w:val="00CB23DD"/>
    <w:rsid w:val="00CB2C8D"/>
    <w:rsid w:val="00CB2C96"/>
    <w:rsid w:val="00CB3444"/>
    <w:rsid w:val="00CB42B0"/>
    <w:rsid w:val="00CB4D4B"/>
    <w:rsid w:val="00CB4F67"/>
    <w:rsid w:val="00CB518E"/>
    <w:rsid w:val="00CB5662"/>
    <w:rsid w:val="00CB615A"/>
    <w:rsid w:val="00CB64CB"/>
    <w:rsid w:val="00CB70DE"/>
    <w:rsid w:val="00CB717C"/>
    <w:rsid w:val="00CB7A2D"/>
    <w:rsid w:val="00CC0018"/>
    <w:rsid w:val="00CC06F4"/>
    <w:rsid w:val="00CC0885"/>
    <w:rsid w:val="00CC0B75"/>
    <w:rsid w:val="00CC0DA1"/>
    <w:rsid w:val="00CC19A9"/>
    <w:rsid w:val="00CC2AE9"/>
    <w:rsid w:val="00CC3575"/>
    <w:rsid w:val="00CC3D1B"/>
    <w:rsid w:val="00CC41DE"/>
    <w:rsid w:val="00CC4583"/>
    <w:rsid w:val="00CC5D0C"/>
    <w:rsid w:val="00CC65C0"/>
    <w:rsid w:val="00CC732E"/>
    <w:rsid w:val="00CD066C"/>
    <w:rsid w:val="00CD0A0B"/>
    <w:rsid w:val="00CD0D8A"/>
    <w:rsid w:val="00CD105A"/>
    <w:rsid w:val="00CD1AD8"/>
    <w:rsid w:val="00CD1E72"/>
    <w:rsid w:val="00CD2E99"/>
    <w:rsid w:val="00CD32F6"/>
    <w:rsid w:val="00CD3927"/>
    <w:rsid w:val="00CD3C78"/>
    <w:rsid w:val="00CD4BAB"/>
    <w:rsid w:val="00CD4C64"/>
    <w:rsid w:val="00CD4FA8"/>
    <w:rsid w:val="00CD5F26"/>
    <w:rsid w:val="00CD621D"/>
    <w:rsid w:val="00CD6536"/>
    <w:rsid w:val="00CD7667"/>
    <w:rsid w:val="00CE04BA"/>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63C6"/>
    <w:rsid w:val="00CE6507"/>
    <w:rsid w:val="00CE7EFA"/>
    <w:rsid w:val="00CE7F63"/>
    <w:rsid w:val="00CF0A2E"/>
    <w:rsid w:val="00CF1C6A"/>
    <w:rsid w:val="00CF1EAF"/>
    <w:rsid w:val="00CF2153"/>
    <w:rsid w:val="00CF22D1"/>
    <w:rsid w:val="00CF268E"/>
    <w:rsid w:val="00CF29F3"/>
    <w:rsid w:val="00CF2DBC"/>
    <w:rsid w:val="00CF2F4F"/>
    <w:rsid w:val="00CF31F1"/>
    <w:rsid w:val="00CF38DC"/>
    <w:rsid w:val="00CF3A2E"/>
    <w:rsid w:val="00CF3E4F"/>
    <w:rsid w:val="00CF3FBD"/>
    <w:rsid w:val="00CF4A93"/>
    <w:rsid w:val="00CF505C"/>
    <w:rsid w:val="00CF5689"/>
    <w:rsid w:val="00CF5A8C"/>
    <w:rsid w:val="00CF5BFF"/>
    <w:rsid w:val="00CF5D28"/>
    <w:rsid w:val="00CF5E92"/>
    <w:rsid w:val="00CF6686"/>
    <w:rsid w:val="00CF6828"/>
    <w:rsid w:val="00CF75EC"/>
    <w:rsid w:val="00CF7B3D"/>
    <w:rsid w:val="00CF7C08"/>
    <w:rsid w:val="00CF7E23"/>
    <w:rsid w:val="00D001B9"/>
    <w:rsid w:val="00D00419"/>
    <w:rsid w:val="00D00F53"/>
    <w:rsid w:val="00D01307"/>
    <w:rsid w:val="00D023E6"/>
    <w:rsid w:val="00D025B1"/>
    <w:rsid w:val="00D026F3"/>
    <w:rsid w:val="00D028B4"/>
    <w:rsid w:val="00D02D6E"/>
    <w:rsid w:val="00D034E1"/>
    <w:rsid w:val="00D0419A"/>
    <w:rsid w:val="00D04A9C"/>
    <w:rsid w:val="00D04E65"/>
    <w:rsid w:val="00D053AD"/>
    <w:rsid w:val="00D054F1"/>
    <w:rsid w:val="00D0584C"/>
    <w:rsid w:val="00D064E8"/>
    <w:rsid w:val="00D077BC"/>
    <w:rsid w:val="00D07CF4"/>
    <w:rsid w:val="00D105DB"/>
    <w:rsid w:val="00D10919"/>
    <w:rsid w:val="00D110AE"/>
    <w:rsid w:val="00D11359"/>
    <w:rsid w:val="00D11E76"/>
    <w:rsid w:val="00D11FC2"/>
    <w:rsid w:val="00D12557"/>
    <w:rsid w:val="00D139DF"/>
    <w:rsid w:val="00D146F2"/>
    <w:rsid w:val="00D1480E"/>
    <w:rsid w:val="00D1498B"/>
    <w:rsid w:val="00D14CFA"/>
    <w:rsid w:val="00D15806"/>
    <w:rsid w:val="00D1593A"/>
    <w:rsid w:val="00D164C6"/>
    <w:rsid w:val="00D16B23"/>
    <w:rsid w:val="00D17231"/>
    <w:rsid w:val="00D173A6"/>
    <w:rsid w:val="00D200A6"/>
    <w:rsid w:val="00D20519"/>
    <w:rsid w:val="00D209E0"/>
    <w:rsid w:val="00D20DAF"/>
    <w:rsid w:val="00D227E5"/>
    <w:rsid w:val="00D22B2A"/>
    <w:rsid w:val="00D2369F"/>
    <w:rsid w:val="00D2429A"/>
    <w:rsid w:val="00D24CEA"/>
    <w:rsid w:val="00D254DC"/>
    <w:rsid w:val="00D25815"/>
    <w:rsid w:val="00D260F8"/>
    <w:rsid w:val="00D263A4"/>
    <w:rsid w:val="00D26445"/>
    <w:rsid w:val="00D26636"/>
    <w:rsid w:val="00D305E3"/>
    <w:rsid w:val="00D30E10"/>
    <w:rsid w:val="00D32EDB"/>
    <w:rsid w:val="00D33F1D"/>
    <w:rsid w:val="00D33F7C"/>
    <w:rsid w:val="00D35A36"/>
    <w:rsid w:val="00D36968"/>
    <w:rsid w:val="00D36AFB"/>
    <w:rsid w:val="00D37236"/>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18AB"/>
    <w:rsid w:val="00D4201C"/>
    <w:rsid w:val="00D4237F"/>
    <w:rsid w:val="00D4261F"/>
    <w:rsid w:val="00D438D3"/>
    <w:rsid w:val="00D440F4"/>
    <w:rsid w:val="00D44E66"/>
    <w:rsid w:val="00D468E8"/>
    <w:rsid w:val="00D46CCA"/>
    <w:rsid w:val="00D47C16"/>
    <w:rsid w:val="00D50890"/>
    <w:rsid w:val="00D50C12"/>
    <w:rsid w:val="00D510CF"/>
    <w:rsid w:val="00D51952"/>
    <w:rsid w:val="00D51E00"/>
    <w:rsid w:val="00D51F78"/>
    <w:rsid w:val="00D5286F"/>
    <w:rsid w:val="00D52AD9"/>
    <w:rsid w:val="00D52BFC"/>
    <w:rsid w:val="00D53109"/>
    <w:rsid w:val="00D5337B"/>
    <w:rsid w:val="00D536A4"/>
    <w:rsid w:val="00D5375D"/>
    <w:rsid w:val="00D53941"/>
    <w:rsid w:val="00D54F88"/>
    <w:rsid w:val="00D550A9"/>
    <w:rsid w:val="00D55434"/>
    <w:rsid w:val="00D56BA7"/>
    <w:rsid w:val="00D56CD1"/>
    <w:rsid w:val="00D573E5"/>
    <w:rsid w:val="00D57814"/>
    <w:rsid w:val="00D603DD"/>
    <w:rsid w:val="00D6048B"/>
    <w:rsid w:val="00D60745"/>
    <w:rsid w:val="00D60EEB"/>
    <w:rsid w:val="00D6387B"/>
    <w:rsid w:val="00D640CB"/>
    <w:rsid w:val="00D644F5"/>
    <w:rsid w:val="00D64617"/>
    <w:rsid w:val="00D65BA8"/>
    <w:rsid w:val="00D65D4C"/>
    <w:rsid w:val="00D6605C"/>
    <w:rsid w:val="00D666F2"/>
    <w:rsid w:val="00D67582"/>
    <w:rsid w:val="00D67A8F"/>
    <w:rsid w:val="00D70A08"/>
    <w:rsid w:val="00D70C56"/>
    <w:rsid w:val="00D71834"/>
    <w:rsid w:val="00D72199"/>
    <w:rsid w:val="00D7286C"/>
    <w:rsid w:val="00D73080"/>
    <w:rsid w:val="00D73704"/>
    <w:rsid w:val="00D73733"/>
    <w:rsid w:val="00D73D54"/>
    <w:rsid w:val="00D7430F"/>
    <w:rsid w:val="00D743A6"/>
    <w:rsid w:val="00D746D5"/>
    <w:rsid w:val="00D74E04"/>
    <w:rsid w:val="00D74F08"/>
    <w:rsid w:val="00D7558A"/>
    <w:rsid w:val="00D757F0"/>
    <w:rsid w:val="00D759DF"/>
    <w:rsid w:val="00D761EB"/>
    <w:rsid w:val="00D76AF3"/>
    <w:rsid w:val="00D76C2B"/>
    <w:rsid w:val="00D77129"/>
    <w:rsid w:val="00D77258"/>
    <w:rsid w:val="00D773DA"/>
    <w:rsid w:val="00D77A81"/>
    <w:rsid w:val="00D8034A"/>
    <w:rsid w:val="00D8085C"/>
    <w:rsid w:val="00D80FF4"/>
    <w:rsid w:val="00D82F20"/>
    <w:rsid w:val="00D83DC4"/>
    <w:rsid w:val="00D83F88"/>
    <w:rsid w:val="00D83F9F"/>
    <w:rsid w:val="00D844A3"/>
    <w:rsid w:val="00D844CD"/>
    <w:rsid w:val="00D84963"/>
    <w:rsid w:val="00D86ADA"/>
    <w:rsid w:val="00D86CFD"/>
    <w:rsid w:val="00D87443"/>
    <w:rsid w:val="00D874DF"/>
    <w:rsid w:val="00D9025E"/>
    <w:rsid w:val="00D91811"/>
    <w:rsid w:val="00D92016"/>
    <w:rsid w:val="00D92BBE"/>
    <w:rsid w:val="00D93085"/>
    <w:rsid w:val="00D93A0F"/>
    <w:rsid w:val="00D93E44"/>
    <w:rsid w:val="00D9409B"/>
    <w:rsid w:val="00D9415C"/>
    <w:rsid w:val="00D9419E"/>
    <w:rsid w:val="00D94C10"/>
    <w:rsid w:val="00D94CF6"/>
    <w:rsid w:val="00D95982"/>
    <w:rsid w:val="00D964D5"/>
    <w:rsid w:val="00D966B8"/>
    <w:rsid w:val="00D96D73"/>
    <w:rsid w:val="00D9716A"/>
    <w:rsid w:val="00D97DAE"/>
    <w:rsid w:val="00D97F1B"/>
    <w:rsid w:val="00DA0048"/>
    <w:rsid w:val="00DA04BE"/>
    <w:rsid w:val="00DA06F9"/>
    <w:rsid w:val="00DA08A7"/>
    <w:rsid w:val="00DA0F1C"/>
    <w:rsid w:val="00DA19EC"/>
    <w:rsid w:val="00DA1A5F"/>
    <w:rsid w:val="00DA1AD9"/>
    <w:rsid w:val="00DA1E27"/>
    <w:rsid w:val="00DA2007"/>
    <w:rsid w:val="00DA327E"/>
    <w:rsid w:val="00DA32FA"/>
    <w:rsid w:val="00DA367A"/>
    <w:rsid w:val="00DA49B9"/>
    <w:rsid w:val="00DA4D77"/>
    <w:rsid w:val="00DA4E29"/>
    <w:rsid w:val="00DA5158"/>
    <w:rsid w:val="00DA51BF"/>
    <w:rsid w:val="00DA52CC"/>
    <w:rsid w:val="00DA587A"/>
    <w:rsid w:val="00DA6729"/>
    <w:rsid w:val="00DA6751"/>
    <w:rsid w:val="00DA6F24"/>
    <w:rsid w:val="00DA7683"/>
    <w:rsid w:val="00DA7BFD"/>
    <w:rsid w:val="00DB05E9"/>
    <w:rsid w:val="00DB0615"/>
    <w:rsid w:val="00DB1CD6"/>
    <w:rsid w:val="00DB1CFE"/>
    <w:rsid w:val="00DB2EFC"/>
    <w:rsid w:val="00DB33A0"/>
    <w:rsid w:val="00DB38A9"/>
    <w:rsid w:val="00DB3A47"/>
    <w:rsid w:val="00DB3AD3"/>
    <w:rsid w:val="00DB4235"/>
    <w:rsid w:val="00DB452D"/>
    <w:rsid w:val="00DB557E"/>
    <w:rsid w:val="00DB604C"/>
    <w:rsid w:val="00DB6BAE"/>
    <w:rsid w:val="00DB71E9"/>
    <w:rsid w:val="00DB74EE"/>
    <w:rsid w:val="00DB77EB"/>
    <w:rsid w:val="00DB77EE"/>
    <w:rsid w:val="00DC00BD"/>
    <w:rsid w:val="00DC06DD"/>
    <w:rsid w:val="00DC15AB"/>
    <w:rsid w:val="00DC22E1"/>
    <w:rsid w:val="00DC27D7"/>
    <w:rsid w:val="00DC289C"/>
    <w:rsid w:val="00DC2AA2"/>
    <w:rsid w:val="00DC391B"/>
    <w:rsid w:val="00DC3C42"/>
    <w:rsid w:val="00DC4B5F"/>
    <w:rsid w:val="00DC51C4"/>
    <w:rsid w:val="00DC5354"/>
    <w:rsid w:val="00DC6113"/>
    <w:rsid w:val="00DC7148"/>
    <w:rsid w:val="00DD0291"/>
    <w:rsid w:val="00DD042D"/>
    <w:rsid w:val="00DD05A8"/>
    <w:rsid w:val="00DD11D4"/>
    <w:rsid w:val="00DD1493"/>
    <w:rsid w:val="00DD225E"/>
    <w:rsid w:val="00DD229E"/>
    <w:rsid w:val="00DD2E44"/>
    <w:rsid w:val="00DD30E3"/>
    <w:rsid w:val="00DD3179"/>
    <w:rsid w:val="00DD355D"/>
    <w:rsid w:val="00DD3D1C"/>
    <w:rsid w:val="00DD55E0"/>
    <w:rsid w:val="00DD5EBD"/>
    <w:rsid w:val="00DD61CA"/>
    <w:rsid w:val="00DD636E"/>
    <w:rsid w:val="00DD63EA"/>
    <w:rsid w:val="00DD7832"/>
    <w:rsid w:val="00DE0EFC"/>
    <w:rsid w:val="00DE10B9"/>
    <w:rsid w:val="00DE15F9"/>
    <w:rsid w:val="00DE1A27"/>
    <w:rsid w:val="00DE2771"/>
    <w:rsid w:val="00DE2D3E"/>
    <w:rsid w:val="00DE30E1"/>
    <w:rsid w:val="00DE3392"/>
    <w:rsid w:val="00DE37A0"/>
    <w:rsid w:val="00DE37AD"/>
    <w:rsid w:val="00DE3DBB"/>
    <w:rsid w:val="00DE3FBE"/>
    <w:rsid w:val="00DE5978"/>
    <w:rsid w:val="00DE5C38"/>
    <w:rsid w:val="00DE640B"/>
    <w:rsid w:val="00DE6DA4"/>
    <w:rsid w:val="00DE7E37"/>
    <w:rsid w:val="00DE7E98"/>
    <w:rsid w:val="00DE7F7A"/>
    <w:rsid w:val="00DF0186"/>
    <w:rsid w:val="00DF032F"/>
    <w:rsid w:val="00DF0F31"/>
    <w:rsid w:val="00DF146E"/>
    <w:rsid w:val="00DF15B6"/>
    <w:rsid w:val="00DF3DD5"/>
    <w:rsid w:val="00DF42F3"/>
    <w:rsid w:val="00DF574A"/>
    <w:rsid w:val="00DF63EF"/>
    <w:rsid w:val="00DF6DE6"/>
    <w:rsid w:val="00DF7649"/>
    <w:rsid w:val="00DF76D5"/>
    <w:rsid w:val="00E013DA"/>
    <w:rsid w:val="00E013EA"/>
    <w:rsid w:val="00E01820"/>
    <w:rsid w:val="00E0243A"/>
    <w:rsid w:val="00E02463"/>
    <w:rsid w:val="00E025DA"/>
    <w:rsid w:val="00E031F6"/>
    <w:rsid w:val="00E03593"/>
    <w:rsid w:val="00E04A65"/>
    <w:rsid w:val="00E04DB4"/>
    <w:rsid w:val="00E0518F"/>
    <w:rsid w:val="00E0522D"/>
    <w:rsid w:val="00E052E0"/>
    <w:rsid w:val="00E0541F"/>
    <w:rsid w:val="00E0576C"/>
    <w:rsid w:val="00E05B75"/>
    <w:rsid w:val="00E0629D"/>
    <w:rsid w:val="00E0701B"/>
    <w:rsid w:val="00E07FAB"/>
    <w:rsid w:val="00E10432"/>
    <w:rsid w:val="00E11063"/>
    <w:rsid w:val="00E11A67"/>
    <w:rsid w:val="00E11AD1"/>
    <w:rsid w:val="00E12EA9"/>
    <w:rsid w:val="00E13521"/>
    <w:rsid w:val="00E13993"/>
    <w:rsid w:val="00E13B9F"/>
    <w:rsid w:val="00E14C6D"/>
    <w:rsid w:val="00E15594"/>
    <w:rsid w:val="00E15728"/>
    <w:rsid w:val="00E15858"/>
    <w:rsid w:val="00E15B37"/>
    <w:rsid w:val="00E15C9D"/>
    <w:rsid w:val="00E15FD0"/>
    <w:rsid w:val="00E164C2"/>
    <w:rsid w:val="00E172C3"/>
    <w:rsid w:val="00E20463"/>
    <w:rsid w:val="00E21F02"/>
    <w:rsid w:val="00E226CF"/>
    <w:rsid w:val="00E2294B"/>
    <w:rsid w:val="00E22E3F"/>
    <w:rsid w:val="00E23913"/>
    <w:rsid w:val="00E23ADE"/>
    <w:rsid w:val="00E247A7"/>
    <w:rsid w:val="00E24882"/>
    <w:rsid w:val="00E250FD"/>
    <w:rsid w:val="00E27D56"/>
    <w:rsid w:val="00E30DC2"/>
    <w:rsid w:val="00E313CC"/>
    <w:rsid w:val="00E3151B"/>
    <w:rsid w:val="00E3165F"/>
    <w:rsid w:val="00E319EC"/>
    <w:rsid w:val="00E31EEB"/>
    <w:rsid w:val="00E324DF"/>
    <w:rsid w:val="00E326C3"/>
    <w:rsid w:val="00E34810"/>
    <w:rsid w:val="00E34AE8"/>
    <w:rsid w:val="00E35A29"/>
    <w:rsid w:val="00E36366"/>
    <w:rsid w:val="00E37672"/>
    <w:rsid w:val="00E37A81"/>
    <w:rsid w:val="00E40910"/>
    <w:rsid w:val="00E410BA"/>
    <w:rsid w:val="00E4212A"/>
    <w:rsid w:val="00E4263F"/>
    <w:rsid w:val="00E42FB1"/>
    <w:rsid w:val="00E434BA"/>
    <w:rsid w:val="00E438C5"/>
    <w:rsid w:val="00E43C4D"/>
    <w:rsid w:val="00E43CC0"/>
    <w:rsid w:val="00E43FFA"/>
    <w:rsid w:val="00E4434C"/>
    <w:rsid w:val="00E45783"/>
    <w:rsid w:val="00E458D9"/>
    <w:rsid w:val="00E4590D"/>
    <w:rsid w:val="00E45A45"/>
    <w:rsid w:val="00E45C30"/>
    <w:rsid w:val="00E45D83"/>
    <w:rsid w:val="00E463C1"/>
    <w:rsid w:val="00E4690E"/>
    <w:rsid w:val="00E46F4C"/>
    <w:rsid w:val="00E474A8"/>
    <w:rsid w:val="00E47B44"/>
    <w:rsid w:val="00E502C8"/>
    <w:rsid w:val="00E50849"/>
    <w:rsid w:val="00E512A5"/>
    <w:rsid w:val="00E5260F"/>
    <w:rsid w:val="00E5320A"/>
    <w:rsid w:val="00E53B1A"/>
    <w:rsid w:val="00E53CFB"/>
    <w:rsid w:val="00E53DC3"/>
    <w:rsid w:val="00E546A6"/>
    <w:rsid w:val="00E549A9"/>
    <w:rsid w:val="00E54BD4"/>
    <w:rsid w:val="00E55631"/>
    <w:rsid w:val="00E559DC"/>
    <w:rsid w:val="00E55D91"/>
    <w:rsid w:val="00E56965"/>
    <w:rsid w:val="00E56B26"/>
    <w:rsid w:val="00E56BE0"/>
    <w:rsid w:val="00E56C5E"/>
    <w:rsid w:val="00E578F6"/>
    <w:rsid w:val="00E605B0"/>
    <w:rsid w:val="00E6065E"/>
    <w:rsid w:val="00E60EE5"/>
    <w:rsid w:val="00E60FD6"/>
    <w:rsid w:val="00E612E5"/>
    <w:rsid w:val="00E615BA"/>
    <w:rsid w:val="00E622B1"/>
    <w:rsid w:val="00E63A58"/>
    <w:rsid w:val="00E65222"/>
    <w:rsid w:val="00E65995"/>
    <w:rsid w:val="00E65C1A"/>
    <w:rsid w:val="00E65F33"/>
    <w:rsid w:val="00E66BB3"/>
    <w:rsid w:val="00E67FFA"/>
    <w:rsid w:val="00E70787"/>
    <w:rsid w:val="00E71C13"/>
    <w:rsid w:val="00E71C36"/>
    <w:rsid w:val="00E72A27"/>
    <w:rsid w:val="00E73C4D"/>
    <w:rsid w:val="00E743B6"/>
    <w:rsid w:val="00E74E22"/>
    <w:rsid w:val="00E754C1"/>
    <w:rsid w:val="00E754FB"/>
    <w:rsid w:val="00E757F7"/>
    <w:rsid w:val="00E7616C"/>
    <w:rsid w:val="00E762EF"/>
    <w:rsid w:val="00E77ADF"/>
    <w:rsid w:val="00E77D08"/>
    <w:rsid w:val="00E80237"/>
    <w:rsid w:val="00E80702"/>
    <w:rsid w:val="00E8131F"/>
    <w:rsid w:val="00E81668"/>
    <w:rsid w:val="00E83D41"/>
    <w:rsid w:val="00E840B2"/>
    <w:rsid w:val="00E85201"/>
    <w:rsid w:val="00E85307"/>
    <w:rsid w:val="00E85C2C"/>
    <w:rsid w:val="00E85D04"/>
    <w:rsid w:val="00E861C8"/>
    <w:rsid w:val="00E8659C"/>
    <w:rsid w:val="00E87572"/>
    <w:rsid w:val="00E9088E"/>
    <w:rsid w:val="00E923D5"/>
    <w:rsid w:val="00E92758"/>
    <w:rsid w:val="00E92E8B"/>
    <w:rsid w:val="00E937BC"/>
    <w:rsid w:val="00E93CDE"/>
    <w:rsid w:val="00E94427"/>
    <w:rsid w:val="00E9455B"/>
    <w:rsid w:val="00E946A6"/>
    <w:rsid w:val="00E94E8C"/>
    <w:rsid w:val="00E95245"/>
    <w:rsid w:val="00E95792"/>
    <w:rsid w:val="00E957C2"/>
    <w:rsid w:val="00E9633E"/>
    <w:rsid w:val="00E967E9"/>
    <w:rsid w:val="00E96E2C"/>
    <w:rsid w:val="00E97203"/>
    <w:rsid w:val="00E97783"/>
    <w:rsid w:val="00E97837"/>
    <w:rsid w:val="00EA02B8"/>
    <w:rsid w:val="00EA094F"/>
    <w:rsid w:val="00EA1525"/>
    <w:rsid w:val="00EA1B17"/>
    <w:rsid w:val="00EA1B9C"/>
    <w:rsid w:val="00EA1C54"/>
    <w:rsid w:val="00EA1D43"/>
    <w:rsid w:val="00EA3370"/>
    <w:rsid w:val="00EA34B3"/>
    <w:rsid w:val="00EA43F9"/>
    <w:rsid w:val="00EA461F"/>
    <w:rsid w:val="00EA5EFD"/>
    <w:rsid w:val="00EA61F9"/>
    <w:rsid w:val="00EA6EEB"/>
    <w:rsid w:val="00EA7120"/>
    <w:rsid w:val="00EA7931"/>
    <w:rsid w:val="00EA7C0E"/>
    <w:rsid w:val="00EB1ACB"/>
    <w:rsid w:val="00EB1BA0"/>
    <w:rsid w:val="00EB1BBB"/>
    <w:rsid w:val="00EB281F"/>
    <w:rsid w:val="00EB3961"/>
    <w:rsid w:val="00EB3D57"/>
    <w:rsid w:val="00EB3E64"/>
    <w:rsid w:val="00EB466D"/>
    <w:rsid w:val="00EB46CC"/>
    <w:rsid w:val="00EB58AE"/>
    <w:rsid w:val="00EB5F9A"/>
    <w:rsid w:val="00EB7E44"/>
    <w:rsid w:val="00EC0496"/>
    <w:rsid w:val="00EC06BB"/>
    <w:rsid w:val="00EC0BE6"/>
    <w:rsid w:val="00EC1833"/>
    <w:rsid w:val="00EC2024"/>
    <w:rsid w:val="00EC21F1"/>
    <w:rsid w:val="00EC2379"/>
    <w:rsid w:val="00EC2F7E"/>
    <w:rsid w:val="00EC311A"/>
    <w:rsid w:val="00EC393D"/>
    <w:rsid w:val="00EC39BB"/>
    <w:rsid w:val="00EC5158"/>
    <w:rsid w:val="00EC52EB"/>
    <w:rsid w:val="00EC5F70"/>
    <w:rsid w:val="00EC5FB4"/>
    <w:rsid w:val="00EC64DF"/>
    <w:rsid w:val="00EC6B04"/>
    <w:rsid w:val="00EC78A1"/>
    <w:rsid w:val="00EC7F2E"/>
    <w:rsid w:val="00ED0BCA"/>
    <w:rsid w:val="00ED2A4C"/>
    <w:rsid w:val="00ED2BB3"/>
    <w:rsid w:val="00ED3121"/>
    <w:rsid w:val="00ED3178"/>
    <w:rsid w:val="00ED32C8"/>
    <w:rsid w:val="00ED36E1"/>
    <w:rsid w:val="00ED39D3"/>
    <w:rsid w:val="00ED3E02"/>
    <w:rsid w:val="00ED43C1"/>
    <w:rsid w:val="00ED4974"/>
    <w:rsid w:val="00ED5101"/>
    <w:rsid w:val="00ED5120"/>
    <w:rsid w:val="00ED5372"/>
    <w:rsid w:val="00ED5718"/>
    <w:rsid w:val="00ED65F0"/>
    <w:rsid w:val="00ED6966"/>
    <w:rsid w:val="00ED74E5"/>
    <w:rsid w:val="00ED7686"/>
    <w:rsid w:val="00ED7A25"/>
    <w:rsid w:val="00ED7CC7"/>
    <w:rsid w:val="00EE014B"/>
    <w:rsid w:val="00EE0567"/>
    <w:rsid w:val="00EE111A"/>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E47"/>
    <w:rsid w:val="00EF19C9"/>
    <w:rsid w:val="00EF21C3"/>
    <w:rsid w:val="00EF25CA"/>
    <w:rsid w:val="00EF272B"/>
    <w:rsid w:val="00EF47C7"/>
    <w:rsid w:val="00EF59A2"/>
    <w:rsid w:val="00EF5A32"/>
    <w:rsid w:val="00EF5B80"/>
    <w:rsid w:val="00EF6954"/>
    <w:rsid w:val="00F00766"/>
    <w:rsid w:val="00F00BEB"/>
    <w:rsid w:val="00F00CE2"/>
    <w:rsid w:val="00F00D60"/>
    <w:rsid w:val="00F01450"/>
    <w:rsid w:val="00F01535"/>
    <w:rsid w:val="00F0168B"/>
    <w:rsid w:val="00F02FBE"/>
    <w:rsid w:val="00F03143"/>
    <w:rsid w:val="00F033EF"/>
    <w:rsid w:val="00F03BF7"/>
    <w:rsid w:val="00F045A5"/>
    <w:rsid w:val="00F05AE7"/>
    <w:rsid w:val="00F05B87"/>
    <w:rsid w:val="00F0620A"/>
    <w:rsid w:val="00F062AE"/>
    <w:rsid w:val="00F064CD"/>
    <w:rsid w:val="00F0679A"/>
    <w:rsid w:val="00F06D95"/>
    <w:rsid w:val="00F075CB"/>
    <w:rsid w:val="00F07730"/>
    <w:rsid w:val="00F10101"/>
    <w:rsid w:val="00F10C10"/>
    <w:rsid w:val="00F11A01"/>
    <w:rsid w:val="00F120C5"/>
    <w:rsid w:val="00F12720"/>
    <w:rsid w:val="00F1416E"/>
    <w:rsid w:val="00F143D5"/>
    <w:rsid w:val="00F14F43"/>
    <w:rsid w:val="00F15DB4"/>
    <w:rsid w:val="00F15F33"/>
    <w:rsid w:val="00F16BAF"/>
    <w:rsid w:val="00F16D27"/>
    <w:rsid w:val="00F16E7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7E0"/>
    <w:rsid w:val="00F2486E"/>
    <w:rsid w:val="00F24B8E"/>
    <w:rsid w:val="00F24BF2"/>
    <w:rsid w:val="00F24E64"/>
    <w:rsid w:val="00F24F72"/>
    <w:rsid w:val="00F253B2"/>
    <w:rsid w:val="00F259DF"/>
    <w:rsid w:val="00F25EE1"/>
    <w:rsid w:val="00F26042"/>
    <w:rsid w:val="00F2647D"/>
    <w:rsid w:val="00F2654B"/>
    <w:rsid w:val="00F26C30"/>
    <w:rsid w:val="00F27853"/>
    <w:rsid w:val="00F3109B"/>
    <w:rsid w:val="00F32190"/>
    <w:rsid w:val="00F323E5"/>
    <w:rsid w:val="00F32CCD"/>
    <w:rsid w:val="00F32EB8"/>
    <w:rsid w:val="00F3317A"/>
    <w:rsid w:val="00F3423B"/>
    <w:rsid w:val="00F343E8"/>
    <w:rsid w:val="00F349F2"/>
    <w:rsid w:val="00F34E75"/>
    <w:rsid w:val="00F3680A"/>
    <w:rsid w:val="00F37392"/>
    <w:rsid w:val="00F37B13"/>
    <w:rsid w:val="00F401B1"/>
    <w:rsid w:val="00F40A10"/>
    <w:rsid w:val="00F41F34"/>
    <w:rsid w:val="00F41F96"/>
    <w:rsid w:val="00F42022"/>
    <w:rsid w:val="00F42AEA"/>
    <w:rsid w:val="00F43148"/>
    <w:rsid w:val="00F44085"/>
    <w:rsid w:val="00F44613"/>
    <w:rsid w:val="00F4537E"/>
    <w:rsid w:val="00F454D0"/>
    <w:rsid w:val="00F45BAC"/>
    <w:rsid w:val="00F466A4"/>
    <w:rsid w:val="00F467DA"/>
    <w:rsid w:val="00F46905"/>
    <w:rsid w:val="00F4713C"/>
    <w:rsid w:val="00F472A3"/>
    <w:rsid w:val="00F472CD"/>
    <w:rsid w:val="00F476C9"/>
    <w:rsid w:val="00F47A26"/>
    <w:rsid w:val="00F500D8"/>
    <w:rsid w:val="00F50C8A"/>
    <w:rsid w:val="00F50CBD"/>
    <w:rsid w:val="00F50F2A"/>
    <w:rsid w:val="00F51E5B"/>
    <w:rsid w:val="00F520D7"/>
    <w:rsid w:val="00F532E8"/>
    <w:rsid w:val="00F53496"/>
    <w:rsid w:val="00F53866"/>
    <w:rsid w:val="00F53DF1"/>
    <w:rsid w:val="00F5529C"/>
    <w:rsid w:val="00F56246"/>
    <w:rsid w:val="00F56CC9"/>
    <w:rsid w:val="00F56CF4"/>
    <w:rsid w:val="00F5715A"/>
    <w:rsid w:val="00F577A4"/>
    <w:rsid w:val="00F57B4D"/>
    <w:rsid w:val="00F57C83"/>
    <w:rsid w:val="00F60F99"/>
    <w:rsid w:val="00F61CFF"/>
    <w:rsid w:val="00F62812"/>
    <w:rsid w:val="00F6365F"/>
    <w:rsid w:val="00F637C2"/>
    <w:rsid w:val="00F63DEC"/>
    <w:rsid w:val="00F640E7"/>
    <w:rsid w:val="00F64109"/>
    <w:rsid w:val="00F645F7"/>
    <w:rsid w:val="00F64FF0"/>
    <w:rsid w:val="00F65194"/>
    <w:rsid w:val="00F6553E"/>
    <w:rsid w:val="00F65631"/>
    <w:rsid w:val="00F658A1"/>
    <w:rsid w:val="00F65FFC"/>
    <w:rsid w:val="00F669B1"/>
    <w:rsid w:val="00F66BB4"/>
    <w:rsid w:val="00F66D26"/>
    <w:rsid w:val="00F671DB"/>
    <w:rsid w:val="00F679DA"/>
    <w:rsid w:val="00F67D48"/>
    <w:rsid w:val="00F71595"/>
    <w:rsid w:val="00F71FA3"/>
    <w:rsid w:val="00F73D49"/>
    <w:rsid w:val="00F7434C"/>
    <w:rsid w:val="00F74F40"/>
    <w:rsid w:val="00F75642"/>
    <w:rsid w:val="00F7670E"/>
    <w:rsid w:val="00F769A8"/>
    <w:rsid w:val="00F76FF2"/>
    <w:rsid w:val="00F7762C"/>
    <w:rsid w:val="00F776C4"/>
    <w:rsid w:val="00F8039C"/>
    <w:rsid w:val="00F81992"/>
    <w:rsid w:val="00F81FBD"/>
    <w:rsid w:val="00F8206E"/>
    <w:rsid w:val="00F8297B"/>
    <w:rsid w:val="00F82E26"/>
    <w:rsid w:val="00F83613"/>
    <w:rsid w:val="00F8381F"/>
    <w:rsid w:val="00F8449B"/>
    <w:rsid w:val="00F844BF"/>
    <w:rsid w:val="00F84626"/>
    <w:rsid w:val="00F84D26"/>
    <w:rsid w:val="00F84EAB"/>
    <w:rsid w:val="00F864A4"/>
    <w:rsid w:val="00F86A45"/>
    <w:rsid w:val="00F86EED"/>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927"/>
    <w:rsid w:val="00FB18B4"/>
    <w:rsid w:val="00FB1C7D"/>
    <w:rsid w:val="00FB2379"/>
    <w:rsid w:val="00FB2750"/>
    <w:rsid w:val="00FB281A"/>
    <w:rsid w:val="00FB3106"/>
    <w:rsid w:val="00FB3C44"/>
    <w:rsid w:val="00FB42B3"/>
    <w:rsid w:val="00FB484F"/>
    <w:rsid w:val="00FB52C9"/>
    <w:rsid w:val="00FB5F8E"/>
    <w:rsid w:val="00FB66B2"/>
    <w:rsid w:val="00FB6B34"/>
    <w:rsid w:val="00FB6E6C"/>
    <w:rsid w:val="00FB7656"/>
    <w:rsid w:val="00FB7E32"/>
    <w:rsid w:val="00FB7E3F"/>
    <w:rsid w:val="00FB7FBA"/>
    <w:rsid w:val="00FC02B3"/>
    <w:rsid w:val="00FC0C0E"/>
    <w:rsid w:val="00FC0E2B"/>
    <w:rsid w:val="00FC0F10"/>
    <w:rsid w:val="00FC1034"/>
    <w:rsid w:val="00FC17AA"/>
    <w:rsid w:val="00FC19E5"/>
    <w:rsid w:val="00FC211F"/>
    <w:rsid w:val="00FC23B9"/>
    <w:rsid w:val="00FC2CCC"/>
    <w:rsid w:val="00FC2EC7"/>
    <w:rsid w:val="00FC3AEE"/>
    <w:rsid w:val="00FC3E0D"/>
    <w:rsid w:val="00FC3E4F"/>
    <w:rsid w:val="00FC4AD8"/>
    <w:rsid w:val="00FC55E5"/>
    <w:rsid w:val="00FC57BB"/>
    <w:rsid w:val="00FC59C4"/>
    <w:rsid w:val="00FC604E"/>
    <w:rsid w:val="00FC6451"/>
    <w:rsid w:val="00FC6587"/>
    <w:rsid w:val="00FC6FA9"/>
    <w:rsid w:val="00FC74FA"/>
    <w:rsid w:val="00FC7BA3"/>
    <w:rsid w:val="00FD1169"/>
    <w:rsid w:val="00FD15A1"/>
    <w:rsid w:val="00FD1653"/>
    <w:rsid w:val="00FD292D"/>
    <w:rsid w:val="00FD294C"/>
    <w:rsid w:val="00FD2BAF"/>
    <w:rsid w:val="00FD2E86"/>
    <w:rsid w:val="00FD3BCE"/>
    <w:rsid w:val="00FD3D0B"/>
    <w:rsid w:val="00FD409B"/>
    <w:rsid w:val="00FD4C08"/>
    <w:rsid w:val="00FD5B72"/>
    <w:rsid w:val="00FD5F2D"/>
    <w:rsid w:val="00FD60EC"/>
    <w:rsid w:val="00FD66BB"/>
    <w:rsid w:val="00FD6C31"/>
    <w:rsid w:val="00FD7041"/>
    <w:rsid w:val="00FD7B0A"/>
    <w:rsid w:val="00FD7CCC"/>
    <w:rsid w:val="00FE002E"/>
    <w:rsid w:val="00FE049A"/>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F02EF"/>
    <w:rsid w:val="00FF1692"/>
    <w:rsid w:val="00FF16F2"/>
    <w:rsid w:val="00FF1A3D"/>
    <w:rsid w:val="00FF1E70"/>
    <w:rsid w:val="00FF2046"/>
    <w:rsid w:val="00FF230C"/>
    <w:rsid w:val="00FF24A1"/>
    <w:rsid w:val="00FF26E4"/>
    <w:rsid w:val="00FF2B5B"/>
    <w:rsid w:val="00FF35D1"/>
    <w:rsid w:val="00FF3D60"/>
    <w:rsid w:val="00FF560E"/>
    <w:rsid w:val="00FF60E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6D4E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ru-RU" w:eastAsia="ru-RU"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243F3"/>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Head2A,2,UNDERRUBRIK 1-2,H2 Char,h2 Char,标题 2,Header 2,Header2,22,heading2,2nd level,H21,H22,H23,H24,H25,R2,E2,†berschrift 2,õberschrift 2"/>
    <w:basedOn w:val="Heading1"/>
    <w:next w:val="Normal"/>
    <w:uiPriority w:val="9"/>
    <w:qFormat/>
    <w:rsid w:val="00DB3A47"/>
    <w:p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ind w:left="1418" w:hanging="1418"/>
      <w:outlineLvl w:val="3"/>
    </w:pPr>
    <w:rPr>
      <w:sz w:val="24"/>
    </w:rPr>
  </w:style>
  <w:style w:type="paragraph" w:styleId="Heading5">
    <w:name w:val="heading 5"/>
    <w:basedOn w:val="Heading4"/>
    <w:next w:val="Normal"/>
    <w:uiPriority w:val="9"/>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243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43F3"/>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aliases w:val="left"/>
    <w:basedOn w:val="TH"/>
    <w:link w:val="TFChar"/>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lang w:val="en-US" w:eastAsia="zh-CN"/>
    </w:rPr>
  </w:style>
  <w:style w:type="paragraph" w:styleId="BodyText">
    <w:name w:val="Body Text"/>
    <w:basedOn w:val="Normal"/>
    <w:link w:val="BodyTextChar"/>
    <w:rsid w:val="000A596D"/>
    <w:pPr>
      <w:spacing w:after="120"/>
    </w:pPr>
    <w:rPr>
      <w:rFonts w:ascii="Times New Roman" w:eastAsia="Times New Roman" w:hAnsi="Times New Roman"/>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Proposal">
    <w:name w:val="Proposal"/>
    <w:basedOn w:val="BodyText"/>
    <w:rsid w:val="00383465"/>
    <w:pPr>
      <w:numPr>
        <w:numId w:val="4"/>
      </w:numPr>
      <w:tabs>
        <w:tab w:val="clear" w:pos="1304"/>
        <w:tab w:val="left" w:pos="1701"/>
      </w:tabs>
      <w:ind w:left="1701" w:hanging="1701"/>
    </w:pPr>
    <w:rPr>
      <w:rFonts w:ascii="Arial" w:eastAsia="DengXian" w:hAnsi="Arial"/>
      <w:b/>
      <w:bCs/>
      <w:sz w:val="21"/>
      <w:szCs w:val="22"/>
      <w:lang w:val="en-US" w:eastAsia="zh-CN"/>
    </w:rPr>
  </w:style>
  <w:style w:type="paragraph" w:customStyle="1" w:styleId="Observation">
    <w:name w:val="Observation"/>
    <w:basedOn w:val="Proposal"/>
    <w:qFormat/>
    <w:rsid w:val="00383465"/>
    <w:pPr>
      <w:numPr>
        <w:numId w:val="5"/>
      </w:numPr>
      <w:ind w:left="1701" w:hanging="1701"/>
    </w:pPr>
    <w:rPr>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
    <w:link w:val="ListParagraph"/>
    <w:uiPriority w:val="34"/>
    <w:qFormat/>
    <w:rsid w:val="008016DF"/>
    <w:rPr>
      <w:rFonts w:ascii="Calibri" w:hAnsi="Calibri"/>
      <w:sz w:val="22"/>
      <w:szCs w:val="22"/>
      <w:lang w:eastAsia="en-US"/>
    </w:rPr>
  </w:style>
  <w:style w:type="paragraph" w:customStyle="1" w:styleId="Agreement">
    <w:name w:val="Agreement"/>
    <w:basedOn w:val="Normal"/>
    <w:next w:val="Doc-text2"/>
    <w:rsid w:val="006C3FEF"/>
    <w:pPr>
      <w:numPr>
        <w:numId w:val="6"/>
      </w:numPr>
      <w:spacing w:before="60"/>
    </w:pPr>
    <w:rPr>
      <w:rFonts w:ascii="Arial" w:eastAsia="MS Mincho" w:hAnsi="Arial"/>
      <w:b/>
      <w:sz w:val="20"/>
      <w:szCs w:val="24"/>
      <w:lang w:val="en-GB" w:eastAsia="en-GB"/>
    </w:rPr>
  </w:style>
  <w:style w:type="paragraph" w:customStyle="1" w:styleId="3GPPAgreements">
    <w:name w:val="3GPP Agreements"/>
    <w:basedOn w:val="Normal"/>
    <w:link w:val="3GPPAgreementsChar"/>
    <w:qFormat/>
    <w:rsid w:val="00162FD6"/>
    <w:pPr>
      <w:numPr>
        <w:numId w:val="7"/>
      </w:numPr>
      <w:overflowPunct w:val="0"/>
      <w:autoSpaceDE w:val="0"/>
      <w:autoSpaceDN w:val="0"/>
      <w:adjustRightInd w:val="0"/>
      <w:spacing w:before="60" w:after="60"/>
      <w:textAlignment w:val="baseline"/>
    </w:pPr>
    <w:rPr>
      <w:rFonts w:ascii="Times New Roman" w:hAnsi="Times New Roman"/>
      <w:szCs w:val="20"/>
    </w:rPr>
  </w:style>
  <w:style w:type="character" w:customStyle="1" w:styleId="3GPPAgreementsChar">
    <w:name w:val="3GPP Agreements Char"/>
    <w:link w:val="3GPPAgreements"/>
    <w:qFormat/>
    <w:rsid w:val="00162FD6"/>
    <w:rPr>
      <w:rFonts w:ascii="Times New Roman" w:hAnsi="Times New Roman"/>
      <w:sz w:val="22"/>
    </w:rPr>
  </w:style>
  <w:style w:type="paragraph" w:customStyle="1" w:styleId="3GPPH2">
    <w:name w:val="3GPP H2"/>
    <w:basedOn w:val="Heading2"/>
    <w:next w:val="Normal"/>
    <w:link w:val="3GPPH2Char"/>
    <w:qFormat/>
    <w:rsid w:val="00D966B8"/>
    <w:pPr>
      <w:numPr>
        <w:ilvl w:val="1"/>
      </w:numPr>
      <w:tabs>
        <w:tab w:val="left" w:pos="567"/>
      </w:tabs>
      <w:spacing w:before="120" w:after="120"/>
      <w:ind w:left="576" w:hanging="576"/>
    </w:pPr>
  </w:style>
  <w:style w:type="character" w:customStyle="1" w:styleId="3GPPH2Char">
    <w:name w:val="3GPP H2 Char"/>
    <w:link w:val="3GPPH2"/>
    <w:rsid w:val="00D966B8"/>
    <w:rPr>
      <w:rFonts w:ascii="Arial" w:hAnsi="Arial"/>
      <w:sz w:val="32"/>
      <w:lang w:val="en-GB" w:eastAsia="en-US"/>
    </w:rPr>
  </w:style>
  <w:style w:type="character" w:customStyle="1" w:styleId="TFChar">
    <w:name w:val="TF Char"/>
    <w:link w:val="TF"/>
    <w:rsid w:val="005940C4"/>
    <w:rPr>
      <w:rFonts w:ascii="Arial" w:hAnsi="Arial"/>
      <w:b/>
      <w:sz w:val="22"/>
      <w:szCs w:val="22"/>
      <w:lang w:val="x-none" w:eastAsia="x-none"/>
    </w:rPr>
  </w:style>
  <w:style w:type="character" w:customStyle="1" w:styleId="H6Char">
    <w:name w:val="H6 Char"/>
    <w:link w:val="H6"/>
    <w:rsid w:val="005940C4"/>
    <w:rPr>
      <w:rFonts w:ascii="Arial" w:hAnsi="Arial"/>
      <w:lang w:val="en-GB" w:eastAsia="en-US"/>
    </w:rPr>
  </w:style>
  <w:style w:type="character" w:customStyle="1" w:styleId="EQChar">
    <w:name w:val="EQ Char"/>
    <w:link w:val="EQ"/>
    <w:rsid w:val="005940C4"/>
    <w:rPr>
      <w:rFonts w:ascii="Calibri" w:hAnsi="Calibri"/>
      <w:noProof/>
      <w:sz w:val="22"/>
      <w:szCs w:val="22"/>
    </w:rPr>
  </w:style>
  <w:style w:type="character" w:customStyle="1" w:styleId="3GPPTextChar">
    <w:name w:val="3GPP Text Char"/>
    <w:link w:val="3GPPText"/>
    <w:qFormat/>
    <w:locked/>
    <w:rsid w:val="003D25E7"/>
    <w:rPr>
      <w:rFonts w:ascii="Times New Roman" w:hAnsi="Times New Roman"/>
    </w:rPr>
  </w:style>
  <w:style w:type="paragraph" w:customStyle="1" w:styleId="3GPPText">
    <w:name w:val="3GPP Text"/>
    <w:basedOn w:val="Normal"/>
    <w:link w:val="3GPPTextChar"/>
    <w:qFormat/>
    <w:rsid w:val="003D25E7"/>
    <w:pPr>
      <w:overflowPunct w:val="0"/>
      <w:autoSpaceDE w:val="0"/>
      <w:autoSpaceDN w:val="0"/>
      <w:adjustRightInd w:val="0"/>
      <w:spacing w:before="120" w:after="120"/>
    </w:pPr>
    <w:rPr>
      <w:rFonts w:ascii="Times New Roman" w:hAnsi="Times New Roman"/>
      <w:sz w:val="20"/>
      <w:szCs w:val="20"/>
    </w:rPr>
  </w:style>
  <w:style w:type="character" w:customStyle="1" w:styleId="CommentTextChar">
    <w:name w:val="Comment Text Char"/>
    <w:link w:val="CommentText"/>
    <w:qFormat/>
    <w:rsid w:val="00063115"/>
    <w:rPr>
      <w:rFonts w:ascii="Calibri" w:eastAsia="MS Mincho"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822041">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1118233">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415682">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725886">
      <w:bodyDiv w:val="1"/>
      <w:marLeft w:val="0"/>
      <w:marRight w:val="0"/>
      <w:marTop w:val="0"/>
      <w:marBottom w:val="0"/>
      <w:divBdr>
        <w:top w:val="none" w:sz="0" w:space="0" w:color="auto"/>
        <w:left w:val="none" w:sz="0" w:space="0" w:color="auto"/>
        <w:bottom w:val="none" w:sz="0" w:space="0" w:color="auto"/>
        <w:right w:val="none" w:sz="0" w:space="0" w:color="auto"/>
      </w:divBdr>
    </w:div>
    <w:div w:id="499345641">
      <w:bodyDiv w:val="1"/>
      <w:marLeft w:val="0"/>
      <w:marRight w:val="0"/>
      <w:marTop w:val="0"/>
      <w:marBottom w:val="0"/>
      <w:divBdr>
        <w:top w:val="none" w:sz="0" w:space="0" w:color="auto"/>
        <w:left w:val="none" w:sz="0" w:space="0" w:color="auto"/>
        <w:bottom w:val="none" w:sz="0" w:space="0" w:color="auto"/>
        <w:right w:val="none" w:sz="0" w:space="0" w:color="auto"/>
      </w:divBdr>
    </w:div>
    <w:div w:id="53839257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0066717">
      <w:bodyDiv w:val="1"/>
      <w:marLeft w:val="0"/>
      <w:marRight w:val="0"/>
      <w:marTop w:val="0"/>
      <w:marBottom w:val="0"/>
      <w:divBdr>
        <w:top w:val="none" w:sz="0" w:space="0" w:color="auto"/>
        <w:left w:val="none" w:sz="0" w:space="0" w:color="auto"/>
        <w:bottom w:val="none" w:sz="0" w:space="0" w:color="auto"/>
        <w:right w:val="none" w:sz="0" w:space="0" w:color="auto"/>
      </w:divBdr>
    </w:div>
    <w:div w:id="597130851">
      <w:bodyDiv w:val="1"/>
      <w:marLeft w:val="0"/>
      <w:marRight w:val="0"/>
      <w:marTop w:val="0"/>
      <w:marBottom w:val="0"/>
      <w:divBdr>
        <w:top w:val="none" w:sz="0" w:space="0" w:color="auto"/>
        <w:left w:val="none" w:sz="0" w:space="0" w:color="auto"/>
        <w:bottom w:val="none" w:sz="0" w:space="0" w:color="auto"/>
        <w:right w:val="none" w:sz="0" w:space="0" w:color="auto"/>
      </w:divBdr>
      <w:divsChild>
        <w:div w:id="58094835">
          <w:marLeft w:val="360"/>
          <w:marRight w:val="0"/>
          <w:marTop w:val="200"/>
          <w:marBottom w:val="0"/>
          <w:divBdr>
            <w:top w:val="none" w:sz="0" w:space="0" w:color="auto"/>
            <w:left w:val="none" w:sz="0" w:space="0" w:color="auto"/>
            <w:bottom w:val="none" w:sz="0" w:space="0" w:color="auto"/>
            <w:right w:val="none" w:sz="0" w:space="0" w:color="auto"/>
          </w:divBdr>
        </w:div>
        <w:div w:id="679546478">
          <w:marLeft w:val="360"/>
          <w:marRight w:val="0"/>
          <w:marTop w:val="200"/>
          <w:marBottom w:val="0"/>
          <w:divBdr>
            <w:top w:val="none" w:sz="0" w:space="0" w:color="auto"/>
            <w:left w:val="none" w:sz="0" w:space="0" w:color="auto"/>
            <w:bottom w:val="none" w:sz="0" w:space="0" w:color="auto"/>
            <w:right w:val="none" w:sz="0" w:space="0" w:color="auto"/>
          </w:divBdr>
        </w:div>
        <w:div w:id="844705736">
          <w:marLeft w:val="1080"/>
          <w:marRight w:val="0"/>
          <w:marTop w:val="100"/>
          <w:marBottom w:val="0"/>
          <w:divBdr>
            <w:top w:val="none" w:sz="0" w:space="0" w:color="auto"/>
            <w:left w:val="none" w:sz="0" w:space="0" w:color="auto"/>
            <w:bottom w:val="none" w:sz="0" w:space="0" w:color="auto"/>
            <w:right w:val="none" w:sz="0" w:space="0" w:color="auto"/>
          </w:divBdr>
        </w:div>
        <w:div w:id="892497101">
          <w:marLeft w:val="360"/>
          <w:marRight w:val="0"/>
          <w:marTop w:val="200"/>
          <w:marBottom w:val="0"/>
          <w:divBdr>
            <w:top w:val="none" w:sz="0" w:space="0" w:color="auto"/>
            <w:left w:val="none" w:sz="0" w:space="0" w:color="auto"/>
            <w:bottom w:val="none" w:sz="0" w:space="0" w:color="auto"/>
            <w:right w:val="none" w:sz="0" w:space="0" w:color="auto"/>
          </w:divBdr>
        </w:div>
        <w:div w:id="1112944878">
          <w:marLeft w:val="360"/>
          <w:marRight w:val="0"/>
          <w:marTop w:val="200"/>
          <w:marBottom w:val="0"/>
          <w:divBdr>
            <w:top w:val="none" w:sz="0" w:space="0" w:color="auto"/>
            <w:left w:val="none" w:sz="0" w:space="0" w:color="auto"/>
            <w:bottom w:val="none" w:sz="0" w:space="0" w:color="auto"/>
            <w:right w:val="none" w:sz="0" w:space="0" w:color="auto"/>
          </w:divBdr>
        </w:div>
        <w:div w:id="1611936859">
          <w:marLeft w:val="360"/>
          <w:marRight w:val="0"/>
          <w:marTop w:val="200"/>
          <w:marBottom w:val="0"/>
          <w:divBdr>
            <w:top w:val="none" w:sz="0" w:space="0" w:color="auto"/>
            <w:left w:val="none" w:sz="0" w:space="0" w:color="auto"/>
            <w:bottom w:val="none" w:sz="0" w:space="0" w:color="auto"/>
            <w:right w:val="none" w:sz="0" w:space="0" w:color="auto"/>
          </w:divBdr>
        </w:div>
      </w:divsChild>
    </w:div>
    <w:div w:id="607279656">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9716445">
      <w:bodyDiv w:val="1"/>
      <w:marLeft w:val="0"/>
      <w:marRight w:val="0"/>
      <w:marTop w:val="0"/>
      <w:marBottom w:val="0"/>
      <w:divBdr>
        <w:top w:val="none" w:sz="0" w:space="0" w:color="auto"/>
        <w:left w:val="none" w:sz="0" w:space="0" w:color="auto"/>
        <w:bottom w:val="none" w:sz="0" w:space="0" w:color="auto"/>
        <w:right w:val="none" w:sz="0" w:space="0" w:color="auto"/>
      </w:divBdr>
      <w:divsChild>
        <w:div w:id="262879520">
          <w:marLeft w:val="360"/>
          <w:marRight w:val="0"/>
          <w:marTop w:val="200"/>
          <w:marBottom w:val="0"/>
          <w:divBdr>
            <w:top w:val="none" w:sz="0" w:space="0" w:color="auto"/>
            <w:left w:val="none" w:sz="0" w:space="0" w:color="auto"/>
            <w:bottom w:val="none" w:sz="0" w:space="0" w:color="auto"/>
            <w:right w:val="none" w:sz="0" w:space="0" w:color="auto"/>
          </w:divBdr>
        </w:div>
        <w:div w:id="294869292">
          <w:marLeft w:val="1080"/>
          <w:marRight w:val="0"/>
          <w:marTop w:val="100"/>
          <w:marBottom w:val="0"/>
          <w:divBdr>
            <w:top w:val="none" w:sz="0" w:space="0" w:color="auto"/>
            <w:left w:val="none" w:sz="0" w:space="0" w:color="auto"/>
            <w:bottom w:val="none" w:sz="0" w:space="0" w:color="auto"/>
            <w:right w:val="none" w:sz="0" w:space="0" w:color="auto"/>
          </w:divBdr>
        </w:div>
        <w:div w:id="557979068">
          <w:marLeft w:val="360"/>
          <w:marRight w:val="0"/>
          <w:marTop w:val="200"/>
          <w:marBottom w:val="0"/>
          <w:divBdr>
            <w:top w:val="none" w:sz="0" w:space="0" w:color="auto"/>
            <w:left w:val="none" w:sz="0" w:space="0" w:color="auto"/>
            <w:bottom w:val="none" w:sz="0" w:space="0" w:color="auto"/>
            <w:right w:val="none" w:sz="0" w:space="0" w:color="auto"/>
          </w:divBdr>
        </w:div>
        <w:div w:id="1344743413">
          <w:marLeft w:val="360"/>
          <w:marRight w:val="0"/>
          <w:marTop w:val="200"/>
          <w:marBottom w:val="0"/>
          <w:divBdr>
            <w:top w:val="none" w:sz="0" w:space="0" w:color="auto"/>
            <w:left w:val="none" w:sz="0" w:space="0" w:color="auto"/>
            <w:bottom w:val="none" w:sz="0" w:space="0" w:color="auto"/>
            <w:right w:val="none" w:sz="0" w:space="0" w:color="auto"/>
          </w:divBdr>
        </w:div>
        <w:div w:id="1571844255">
          <w:marLeft w:val="360"/>
          <w:marRight w:val="0"/>
          <w:marTop w:val="200"/>
          <w:marBottom w:val="0"/>
          <w:divBdr>
            <w:top w:val="none" w:sz="0" w:space="0" w:color="auto"/>
            <w:left w:val="none" w:sz="0" w:space="0" w:color="auto"/>
            <w:bottom w:val="none" w:sz="0" w:space="0" w:color="auto"/>
            <w:right w:val="none" w:sz="0" w:space="0" w:color="auto"/>
          </w:divBdr>
        </w:div>
        <w:div w:id="1593508572">
          <w:marLeft w:val="360"/>
          <w:marRight w:val="0"/>
          <w:marTop w:val="200"/>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1723204">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9000414">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3195766">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8857183">
      <w:bodyDiv w:val="1"/>
      <w:marLeft w:val="0"/>
      <w:marRight w:val="0"/>
      <w:marTop w:val="0"/>
      <w:marBottom w:val="0"/>
      <w:divBdr>
        <w:top w:val="none" w:sz="0" w:space="0" w:color="auto"/>
        <w:left w:val="none" w:sz="0" w:space="0" w:color="auto"/>
        <w:bottom w:val="none" w:sz="0" w:space="0" w:color="auto"/>
        <w:right w:val="none" w:sz="0" w:space="0" w:color="auto"/>
      </w:divBdr>
    </w:div>
    <w:div w:id="1317999364">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894061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871794">
      <w:bodyDiv w:val="1"/>
      <w:marLeft w:val="0"/>
      <w:marRight w:val="0"/>
      <w:marTop w:val="0"/>
      <w:marBottom w:val="0"/>
      <w:divBdr>
        <w:top w:val="none" w:sz="0" w:space="0" w:color="auto"/>
        <w:left w:val="none" w:sz="0" w:space="0" w:color="auto"/>
        <w:bottom w:val="none" w:sz="0" w:space="0" w:color="auto"/>
        <w:right w:val="none" w:sz="0" w:space="0" w:color="auto"/>
      </w:divBdr>
    </w:div>
    <w:div w:id="1529610398">
      <w:bodyDiv w:val="1"/>
      <w:marLeft w:val="0"/>
      <w:marRight w:val="0"/>
      <w:marTop w:val="0"/>
      <w:marBottom w:val="0"/>
      <w:divBdr>
        <w:top w:val="none" w:sz="0" w:space="0" w:color="auto"/>
        <w:left w:val="none" w:sz="0" w:space="0" w:color="auto"/>
        <w:bottom w:val="none" w:sz="0" w:space="0" w:color="auto"/>
        <w:right w:val="none" w:sz="0" w:space="0" w:color="auto"/>
      </w:divBdr>
    </w:div>
    <w:div w:id="154902446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5821051">
      <w:bodyDiv w:val="1"/>
      <w:marLeft w:val="0"/>
      <w:marRight w:val="0"/>
      <w:marTop w:val="0"/>
      <w:marBottom w:val="0"/>
      <w:divBdr>
        <w:top w:val="none" w:sz="0" w:space="0" w:color="auto"/>
        <w:left w:val="none" w:sz="0" w:space="0" w:color="auto"/>
        <w:bottom w:val="none" w:sz="0" w:space="0" w:color="auto"/>
        <w:right w:val="none" w:sz="0" w:space="0" w:color="auto"/>
      </w:divBdr>
    </w:div>
    <w:div w:id="1705209925">
      <w:bodyDiv w:val="1"/>
      <w:marLeft w:val="0"/>
      <w:marRight w:val="0"/>
      <w:marTop w:val="0"/>
      <w:marBottom w:val="0"/>
      <w:divBdr>
        <w:top w:val="none" w:sz="0" w:space="0" w:color="auto"/>
        <w:left w:val="none" w:sz="0" w:space="0" w:color="auto"/>
        <w:bottom w:val="none" w:sz="0" w:space="0" w:color="auto"/>
        <w:right w:val="none" w:sz="0" w:space="0" w:color="auto"/>
      </w:divBdr>
    </w:div>
    <w:div w:id="1709598906">
      <w:bodyDiv w:val="1"/>
      <w:marLeft w:val="0"/>
      <w:marRight w:val="0"/>
      <w:marTop w:val="0"/>
      <w:marBottom w:val="0"/>
      <w:divBdr>
        <w:top w:val="none" w:sz="0" w:space="0" w:color="auto"/>
        <w:left w:val="none" w:sz="0" w:space="0" w:color="auto"/>
        <w:bottom w:val="none" w:sz="0" w:space="0" w:color="auto"/>
        <w:right w:val="none" w:sz="0" w:space="0" w:color="auto"/>
      </w:divBdr>
    </w:div>
    <w:div w:id="17193509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36215679">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931837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90310315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688316">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FC72C-F63B-4071-B748-BF60CBC2E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687</Words>
  <Characters>3567</Characters>
  <Application>Microsoft Office Word</Application>
  <DocSecurity>0</DocSecurity>
  <Lines>133</Lines>
  <Paragraphs>110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4228</CharactersWithSpaces>
  <SharedDoc>false</SharedDoc>
  <HLinks>
    <vt:vector size="12" baseType="variant">
      <vt:variant>
        <vt:i4>8323140</vt:i4>
      </vt:variant>
      <vt:variant>
        <vt:i4>6</vt:i4>
      </vt:variant>
      <vt:variant>
        <vt:i4>0</vt:i4>
      </vt:variant>
      <vt:variant>
        <vt:i4>5</vt:i4>
      </vt:variant>
      <vt:variant>
        <vt:lpwstr>file://D:\\Docs\R4-1910001.zip</vt:lpwstr>
      </vt:variant>
      <vt:variant>
        <vt:lpwstr/>
      </vt:variant>
      <vt:variant>
        <vt:i4>8323140</vt:i4>
      </vt:variant>
      <vt:variant>
        <vt:i4>3</vt:i4>
      </vt:variant>
      <vt:variant>
        <vt:i4>0</vt:i4>
      </vt:variant>
      <vt:variant>
        <vt:i4>5</vt:i4>
      </vt:variant>
      <vt:variant>
        <vt:lpwstr>file://D:\\Docs\R4-1910001.zip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cp:keywords>
  <cp:lastModifiedBy/>
  <cp:revision>1</cp:revision>
  <dcterms:created xsi:type="dcterms:W3CDTF">2020-05-15T11:17:00Z</dcterms:created>
  <dcterms:modified xsi:type="dcterms:W3CDTF">2020-05-15T14:18:00Z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5a2518dc-20d0-48dc-8861-570bd22432dd</vt:lpwstr>
  </property>
  <property fmtid="{D5CDD505-2E9C-101B-9397-08002B2CF9AE}" pid="3" name="CTP_TimeStamp">
    <vt:lpwstr>2020-05-15 14:18:48Z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